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12" w:rsidRDefault="00F25412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</w:rPr>
      </w:pPr>
    </w:p>
    <w:p w:rsidR="00F25412" w:rsidRDefault="00F25412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</w:rPr>
      </w:pPr>
    </w:p>
    <w:p w:rsidR="00084271" w:rsidRPr="00F66EE3" w:rsidRDefault="00084271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</w:rPr>
      </w:pPr>
      <w:r w:rsidRPr="00F66EE3">
        <w:rPr>
          <w:b/>
          <w:bCs/>
          <w:sz w:val="18"/>
          <w:szCs w:val="18"/>
        </w:rPr>
        <w:t>DEPARTAMENTO</w:t>
      </w:r>
      <w:r w:rsidRPr="00F66EE3">
        <w:rPr>
          <w:b/>
          <w:bCs/>
          <w:sz w:val="18"/>
          <w:szCs w:val="18"/>
        </w:rPr>
        <w:tab/>
        <w:t>:</w:t>
      </w:r>
      <w:r w:rsidRPr="00F66EE3">
        <w:rPr>
          <w:b/>
          <w:bCs/>
          <w:sz w:val="18"/>
          <w:szCs w:val="18"/>
        </w:rPr>
        <w:tab/>
        <w:t>ADMINISTRAÇÃO DA PRODUÇÃO E  OPERAÇÕES  (POI)</w:t>
      </w:r>
      <w:r w:rsidRPr="00F66EE3">
        <w:rPr>
          <w:b/>
          <w:bCs/>
          <w:sz w:val="18"/>
          <w:szCs w:val="18"/>
        </w:rPr>
        <w:tab/>
      </w:r>
    </w:p>
    <w:p w:rsidR="00084271" w:rsidRPr="00F66EE3" w:rsidRDefault="00084271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</w:rPr>
      </w:pPr>
      <w:r w:rsidRPr="00F66EE3">
        <w:rPr>
          <w:b/>
          <w:bCs/>
          <w:sz w:val="18"/>
          <w:szCs w:val="18"/>
        </w:rPr>
        <w:t>CURSO</w:t>
      </w:r>
      <w:r w:rsidRPr="00F66EE3">
        <w:rPr>
          <w:b/>
          <w:bCs/>
          <w:sz w:val="18"/>
          <w:szCs w:val="18"/>
        </w:rPr>
        <w:tab/>
        <w:t>:</w:t>
      </w:r>
      <w:r w:rsidRPr="00F66EE3">
        <w:rPr>
          <w:b/>
          <w:bCs/>
          <w:sz w:val="18"/>
          <w:szCs w:val="18"/>
        </w:rPr>
        <w:tab/>
        <w:t>MESTRADO-DOUTORADO EM ADMINISTRAÇÃO DE EMPRESAS (CM-CDAE)</w:t>
      </w:r>
    </w:p>
    <w:p w:rsidR="00084271" w:rsidRPr="00F66EE3" w:rsidRDefault="00084271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</w:rPr>
      </w:pPr>
      <w:r w:rsidRPr="00F66EE3">
        <w:rPr>
          <w:b/>
          <w:bCs/>
          <w:sz w:val="18"/>
          <w:szCs w:val="18"/>
        </w:rPr>
        <w:t>DISCIPLINA</w:t>
      </w:r>
      <w:r w:rsidRPr="00F66EE3">
        <w:rPr>
          <w:b/>
          <w:bCs/>
          <w:sz w:val="18"/>
          <w:szCs w:val="18"/>
        </w:rPr>
        <w:tab/>
        <w:t>:</w:t>
      </w:r>
      <w:r w:rsidRPr="00F66EE3">
        <w:rPr>
          <w:b/>
          <w:bCs/>
          <w:sz w:val="18"/>
          <w:szCs w:val="18"/>
        </w:rPr>
        <w:tab/>
        <w:t>ESTRATÉGIA DE OPERAÇÕES - MANUFATURA E SERVIÇOS</w:t>
      </w:r>
    </w:p>
    <w:p w:rsidR="00084271" w:rsidRPr="00F66EE3" w:rsidRDefault="00084271">
      <w:pPr>
        <w:tabs>
          <w:tab w:val="left" w:leader="dot" w:pos="1701"/>
          <w:tab w:val="left" w:pos="1843"/>
        </w:tabs>
        <w:ind w:right="-18"/>
        <w:rPr>
          <w:b/>
          <w:bCs/>
          <w:sz w:val="18"/>
          <w:szCs w:val="18"/>
        </w:rPr>
      </w:pPr>
      <w:r w:rsidRPr="00F66EE3">
        <w:rPr>
          <w:b/>
          <w:bCs/>
          <w:sz w:val="18"/>
          <w:szCs w:val="18"/>
        </w:rPr>
        <w:t>PROFESSOR</w:t>
      </w:r>
      <w:r w:rsidRPr="00F66EE3">
        <w:rPr>
          <w:b/>
          <w:bCs/>
          <w:sz w:val="18"/>
          <w:szCs w:val="18"/>
        </w:rPr>
        <w:tab/>
        <w:t>:</w:t>
      </w:r>
      <w:r w:rsidRPr="00F66EE3">
        <w:rPr>
          <w:b/>
          <w:bCs/>
          <w:sz w:val="18"/>
          <w:szCs w:val="18"/>
        </w:rPr>
        <w:tab/>
      </w:r>
      <w:r w:rsidR="00BB08B7">
        <w:rPr>
          <w:b/>
          <w:bCs/>
          <w:sz w:val="18"/>
          <w:szCs w:val="18"/>
        </w:rPr>
        <w:t>ELY LAUREANO</w:t>
      </w:r>
      <w:r w:rsidR="00897538">
        <w:rPr>
          <w:b/>
          <w:bCs/>
          <w:sz w:val="18"/>
          <w:szCs w:val="18"/>
        </w:rPr>
        <w:t xml:space="preserve"> PAIVA</w:t>
      </w:r>
    </w:p>
    <w:p w:rsidR="00084271" w:rsidRPr="00F66EE3" w:rsidRDefault="00084271">
      <w:pPr>
        <w:tabs>
          <w:tab w:val="left" w:leader="dot" w:pos="1701"/>
          <w:tab w:val="left" w:pos="1843"/>
        </w:tabs>
        <w:ind w:right="-39"/>
        <w:rPr>
          <w:b/>
          <w:bCs/>
          <w:sz w:val="18"/>
          <w:szCs w:val="18"/>
        </w:rPr>
      </w:pPr>
      <w:r w:rsidRPr="00F66EE3">
        <w:rPr>
          <w:b/>
          <w:bCs/>
          <w:sz w:val="18"/>
          <w:szCs w:val="18"/>
        </w:rPr>
        <w:t>PERÍODO</w:t>
      </w:r>
      <w:r w:rsidRPr="00F66EE3">
        <w:rPr>
          <w:b/>
          <w:bCs/>
          <w:sz w:val="18"/>
          <w:szCs w:val="18"/>
        </w:rPr>
        <w:tab/>
        <w:t>:</w:t>
      </w:r>
      <w:r w:rsidRPr="00F66EE3">
        <w:rPr>
          <w:b/>
          <w:bCs/>
          <w:sz w:val="18"/>
          <w:szCs w:val="18"/>
        </w:rPr>
        <w:tab/>
      </w:r>
      <w:r w:rsidR="00E57368">
        <w:rPr>
          <w:b/>
          <w:bCs/>
          <w:sz w:val="18"/>
          <w:szCs w:val="18"/>
        </w:rPr>
        <w:t>TARDE</w:t>
      </w:r>
    </w:p>
    <w:p w:rsidR="00084271" w:rsidRPr="00F66EE3" w:rsidRDefault="00BB08B7">
      <w:pPr>
        <w:pStyle w:val="Ttulo1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SEMESTRE:  </w:t>
      </w:r>
      <w:r w:rsidR="00104A26">
        <w:rPr>
          <w:rFonts w:ascii="Times New Roman" w:hAnsi="Times New Roman" w:cs="Times New Roman"/>
          <w:b/>
          <w:bCs/>
          <w:sz w:val="20"/>
          <w:szCs w:val="20"/>
        </w:rPr>
        <w:t>1/2013</w:t>
      </w:r>
    </w:p>
    <w:p w:rsidR="00084271" w:rsidRPr="00F66EE3" w:rsidRDefault="00084271">
      <w:pPr>
        <w:pStyle w:val="TEXTO"/>
        <w:jc w:val="center"/>
        <w:outlineLvl w:val="0"/>
        <w:rPr>
          <w:b/>
          <w:bCs/>
        </w:rPr>
      </w:pPr>
      <w:r w:rsidRPr="00F66EE3">
        <w:rPr>
          <w:b/>
          <w:bCs/>
        </w:rPr>
        <w:t>PROGRAMA</w:t>
      </w:r>
    </w:p>
    <w:p w:rsidR="00084271" w:rsidRPr="00E20056" w:rsidRDefault="00084271">
      <w:pPr>
        <w:pStyle w:val="TARJA"/>
        <w:spacing w:before="120" w:after="60"/>
        <w:ind w:firstLine="0"/>
        <w:outlineLvl w:val="0"/>
        <w:rPr>
          <w:lang w:val="pt-BR"/>
        </w:rPr>
      </w:pPr>
      <w:r w:rsidRPr="00E20056">
        <w:rPr>
          <w:lang w:val="pt-BR"/>
        </w:rPr>
        <w:t>OBJETIVOs DO CURSO</w:t>
      </w:r>
    </w:p>
    <w:p w:rsidR="00084271" w:rsidRPr="00F66EE3" w:rsidRDefault="00084271" w:rsidP="00D27967">
      <w:pPr>
        <w:pStyle w:val="TEXTO"/>
        <w:jc w:val="both"/>
      </w:pPr>
      <w:r w:rsidRPr="00F66EE3">
        <w:t xml:space="preserve">Desenvolver pesquisadores e estudiosos da área de gestão de produção e operações nos conceitos principais da estratégia de operações, tanto de manufatura como de serviço. A área de estratégia de operações tem como objeto de estudo os métodos descritivos, analíticos e prescritivos que podem ser usados para garantir que a função e os processos referentes à produção de produtos (sejam eles tangíveis e intangíveis) </w:t>
      </w:r>
      <w:r w:rsidR="000E4F01" w:rsidRPr="00F66EE3">
        <w:t>deem</w:t>
      </w:r>
      <w:r w:rsidRPr="00F66EE3">
        <w:t xml:space="preserve"> sua máxima contribuição ao desempenho e </w:t>
      </w:r>
      <w:r w:rsidR="000E4F01" w:rsidRPr="00F66EE3">
        <w:t>consequentemente</w:t>
      </w:r>
      <w:r w:rsidRPr="00F66EE3">
        <w:t xml:space="preserve">, à competitividade da organização, provendo a necessária inserção da função de operações no processo estratégico corporativo. Conceitos contemporâneos como focalização operacional, </w:t>
      </w:r>
      <w:r w:rsidR="000D1AA5">
        <w:t>competências e sustentabilidade</w:t>
      </w:r>
      <w:r w:rsidRPr="00F66EE3">
        <w:t xml:space="preserve"> serão analisados e discutidos quanto às suas implicações gerenciais e teóricas. As visões dos principais autores da área serão analisadas e discutidas, fornecendo aos participantes conteúdo que representa o estado da arte na área.</w:t>
      </w:r>
    </w:p>
    <w:p w:rsidR="00084271" w:rsidRPr="00F66EE3" w:rsidRDefault="00084271">
      <w:pPr>
        <w:pStyle w:val="TEXTO"/>
        <w:jc w:val="both"/>
      </w:pPr>
    </w:p>
    <w:p w:rsidR="00084271" w:rsidRDefault="00084271">
      <w:pPr>
        <w:pStyle w:val="TARJA"/>
        <w:spacing w:before="60" w:after="60"/>
        <w:ind w:firstLine="0"/>
        <w:outlineLvl w:val="0"/>
        <w:rPr>
          <w:lang w:val="pt-BR"/>
        </w:rPr>
      </w:pPr>
      <w:r>
        <w:rPr>
          <w:lang w:val="pt-BR"/>
        </w:rPr>
        <w:t>CONTEÚDO</w:t>
      </w:r>
    </w:p>
    <w:p w:rsidR="00373E3A" w:rsidRDefault="00084271" w:rsidP="00963BB1">
      <w:pPr>
        <w:pStyle w:val="NIVEL2"/>
        <w:numPr>
          <w:ilvl w:val="0"/>
          <w:numId w:val="16"/>
        </w:numPr>
        <w:spacing w:line="216" w:lineRule="auto"/>
        <w:rPr>
          <w:b/>
          <w:bCs/>
        </w:rPr>
      </w:pPr>
      <w:r>
        <w:rPr>
          <w:b/>
          <w:bCs/>
        </w:rPr>
        <w:t>Introdução à estratégia de operações</w:t>
      </w:r>
    </w:p>
    <w:p w:rsidR="006525F2" w:rsidRDefault="006525F2" w:rsidP="00373E3A">
      <w:pPr>
        <w:spacing w:line="240" w:lineRule="auto"/>
      </w:pPr>
    </w:p>
    <w:p w:rsidR="00373E3A" w:rsidRDefault="00084271" w:rsidP="00373E3A">
      <w:pPr>
        <w:spacing w:line="240" w:lineRule="auto"/>
      </w:pPr>
      <w:r w:rsidRPr="00F66EE3">
        <w:t>Evolução histórica da estratégia de operações</w:t>
      </w:r>
    </w:p>
    <w:p w:rsidR="00373E3A" w:rsidRDefault="00373E3A" w:rsidP="00373E3A">
      <w:pPr>
        <w:spacing w:line="240" w:lineRule="auto"/>
      </w:pPr>
      <w:r>
        <w:t>Conceitos básicos e artigos clássicos</w:t>
      </w:r>
    </w:p>
    <w:p w:rsidR="00084271" w:rsidRPr="00F66EE3" w:rsidRDefault="00084271" w:rsidP="00373E3A">
      <w:pPr>
        <w:spacing w:line="240" w:lineRule="auto"/>
      </w:pPr>
      <w:r w:rsidRPr="00F66EE3">
        <w:t>Papel das operações na estratégia geral do negócio</w:t>
      </w:r>
    </w:p>
    <w:p w:rsidR="00084271" w:rsidRDefault="00084271" w:rsidP="00963BB1">
      <w:pPr>
        <w:pStyle w:val="NIVEL2"/>
        <w:numPr>
          <w:ilvl w:val="0"/>
          <w:numId w:val="16"/>
        </w:numPr>
        <w:rPr>
          <w:b/>
          <w:bCs/>
        </w:rPr>
      </w:pPr>
      <w:r>
        <w:rPr>
          <w:b/>
          <w:bCs/>
        </w:rPr>
        <w:t>Objetivos, suas inter-relações e medidas de desempenho das operações</w:t>
      </w:r>
    </w:p>
    <w:p w:rsidR="000D1AA5" w:rsidRDefault="000D1AA5" w:rsidP="00373E3A">
      <w:pPr>
        <w:spacing w:line="240" w:lineRule="auto"/>
      </w:pPr>
    </w:p>
    <w:p w:rsidR="00084271" w:rsidRPr="00F66EE3" w:rsidRDefault="00084271" w:rsidP="00373E3A">
      <w:pPr>
        <w:spacing w:line="240" w:lineRule="auto"/>
      </w:pPr>
      <w:r w:rsidRPr="00F66EE3">
        <w:t>Objetivos competitivos das operações</w:t>
      </w:r>
    </w:p>
    <w:p w:rsidR="00084271" w:rsidRPr="00F66EE3" w:rsidRDefault="00A01A51" w:rsidP="00373E3A">
      <w:pPr>
        <w:spacing w:line="240" w:lineRule="auto"/>
      </w:pPr>
      <w:proofErr w:type="spellStart"/>
      <w:r>
        <w:t>Trade-o</w:t>
      </w:r>
      <w:r w:rsidR="00963BB1">
        <w:t>ffs</w:t>
      </w:r>
      <w:proofErr w:type="spellEnd"/>
      <w:r w:rsidR="00963BB1">
        <w:t xml:space="preserve"> </w:t>
      </w:r>
    </w:p>
    <w:p w:rsidR="00F25412" w:rsidRPr="00F66EE3" w:rsidRDefault="00F25412" w:rsidP="00373E3A">
      <w:pPr>
        <w:spacing w:line="240" w:lineRule="auto"/>
        <w:rPr>
          <w:b/>
          <w:bCs/>
        </w:rPr>
      </w:pPr>
    </w:p>
    <w:p w:rsidR="00084271" w:rsidRPr="00F66EE3" w:rsidRDefault="00A01A51" w:rsidP="00963BB1">
      <w:pPr>
        <w:numPr>
          <w:ilvl w:val="0"/>
          <w:numId w:val="16"/>
        </w:numPr>
        <w:spacing w:line="240" w:lineRule="auto"/>
        <w:rPr>
          <w:b/>
          <w:bCs/>
        </w:rPr>
      </w:pPr>
      <w:r>
        <w:rPr>
          <w:b/>
          <w:bCs/>
        </w:rPr>
        <w:lastRenderedPageBreak/>
        <w:t>E</w:t>
      </w:r>
      <w:r w:rsidR="00084271" w:rsidRPr="00F66EE3">
        <w:rPr>
          <w:b/>
          <w:bCs/>
        </w:rPr>
        <w:t>stratégias de operações</w:t>
      </w:r>
      <w:r>
        <w:rPr>
          <w:b/>
          <w:bCs/>
        </w:rPr>
        <w:t xml:space="preserve"> e desempenho</w:t>
      </w:r>
    </w:p>
    <w:p w:rsidR="00D13188" w:rsidRDefault="00D13188" w:rsidP="00963BB1">
      <w:pPr>
        <w:numPr>
          <w:ilvl w:val="0"/>
          <w:numId w:val="16"/>
        </w:numPr>
        <w:spacing w:line="240" w:lineRule="auto"/>
        <w:rPr>
          <w:b/>
        </w:rPr>
      </w:pPr>
      <w:r w:rsidRPr="00D13188">
        <w:rPr>
          <w:b/>
        </w:rPr>
        <w:t>Competências e Operações</w:t>
      </w:r>
    </w:p>
    <w:p w:rsidR="00963BB1" w:rsidRPr="00963BB1" w:rsidRDefault="00963BB1" w:rsidP="00D13188">
      <w:pPr>
        <w:spacing w:line="240" w:lineRule="auto"/>
      </w:pPr>
      <w:r w:rsidRPr="00963BB1">
        <w:t>Competências Cumulativas</w:t>
      </w:r>
    </w:p>
    <w:p w:rsidR="00963BB1" w:rsidRDefault="00963BB1" w:rsidP="00D13188">
      <w:pPr>
        <w:spacing w:line="240" w:lineRule="auto"/>
      </w:pPr>
      <w:r w:rsidRPr="00963BB1">
        <w:t>Integração Estratégica</w:t>
      </w:r>
    </w:p>
    <w:p w:rsidR="00963BB1" w:rsidRDefault="00963BB1" w:rsidP="00963BB1">
      <w:pPr>
        <w:numPr>
          <w:ilvl w:val="0"/>
          <w:numId w:val="16"/>
        </w:numPr>
        <w:spacing w:line="240" w:lineRule="auto"/>
        <w:rPr>
          <w:b/>
        </w:rPr>
      </w:pPr>
      <w:r w:rsidRPr="00963BB1">
        <w:rPr>
          <w:b/>
        </w:rPr>
        <w:t>Operações de Serviços</w:t>
      </w:r>
    </w:p>
    <w:p w:rsidR="00963BB1" w:rsidRDefault="00963BB1" w:rsidP="00D13188">
      <w:pPr>
        <w:spacing w:line="240" w:lineRule="auto"/>
      </w:pPr>
      <w:r>
        <w:t>Importância dos Serviços</w:t>
      </w:r>
    </w:p>
    <w:p w:rsidR="00963BB1" w:rsidRDefault="00963BB1" w:rsidP="00D13188">
      <w:pPr>
        <w:spacing w:line="240" w:lineRule="auto"/>
      </w:pPr>
      <w:r>
        <w:t>Recuperação dos Serviços.</w:t>
      </w:r>
    </w:p>
    <w:p w:rsidR="00963BB1" w:rsidRDefault="00963BB1" w:rsidP="00D13188">
      <w:pPr>
        <w:spacing w:line="240" w:lineRule="auto"/>
      </w:pPr>
      <w:r>
        <w:t>Integração produtos e serviços</w:t>
      </w:r>
    </w:p>
    <w:p w:rsidR="004C0753" w:rsidRPr="00F66EE3" w:rsidRDefault="004C0753" w:rsidP="004C0753">
      <w:pPr>
        <w:pStyle w:val="Cabealho"/>
        <w:numPr>
          <w:ilvl w:val="0"/>
          <w:numId w:val="16"/>
        </w:numPr>
        <w:tabs>
          <w:tab w:val="clear" w:pos="4419"/>
          <w:tab w:val="clear" w:pos="8838"/>
        </w:tabs>
        <w:spacing w:line="240" w:lineRule="auto"/>
        <w:rPr>
          <w:b/>
          <w:bCs/>
        </w:rPr>
      </w:pPr>
      <w:r>
        <w:rPr>
          <w:b/>
          <w:bCs/>
        </w:rPr>
        <w:t>G</w:t>
      </w:r>
      <w:r w:rsidRPr="00F66EE3">
        <w:rPr>
          <w:b/>
          <w:bCs/>
        </w:rPr>
        <w:t xml:space="preserve">estão </w:t>
      </w:r>
      <w:r>
        <w:rPr>
          <w:b/>
          <w:bCs/>
        </w:rPr>
        <w:t>do Desenvolvimento de P</w:t>
      </w:r>
      <w:r w:rsidRPr="00F66EE3">
        <w:rPr>
          <w:b/>
          <w:bCs/>
        </w:rPr>
        <w:t>rodutos</w:t>
      </w:r>
      <w:r>
        <w:rPr>
          <w:b/>
          <w:bCs/>
        </w:rPr>
        <w:t xml:space="preserve"> e Processos</w:t>
      </w:r>
    </w:p>
    <w:p w:rsidR="004C0753" w:rsidRPr="00F66EE3" w:rsidRDefault="004C0753" w:rsidP="004C0753">
      <w:pPr>
        <w:pStyle w:val="Cabealho"/>
        <w:tabs>
          <w:tab w:val="clear" w:pos="4419"/>
          <w:tab w:val="clear" w:pos="8838"/>
        </w:tabs>
        <w:spacing w:line="240" w:lineRule="auto"/>
      </w:pPr>
      <w:r w:rsidRPr="00F66EE3">
        <w:t>Simultaneidade no desenvolvimento</w:t>
      </w:r>
    </w:p>
    <w:p w:rsidR="004C0753" w:rsidRPr="00F66EE3" w:rsidRDefault="004C0753" w:rsidP="004C0753">
      <w:pPr>
        <w:pStyle w:val="Cabealho"/>
        <w:tabs>
          <w:tab w:val="clear" w:pos="4419"/>
          <w:tab w:val="clear" w:pos="8838"/>
        </w:tabs>
        <w:spacing w:line="240" w:lineRule="auto"/>
      </w:pPr>
      <w:r w:rsidRPr="00F66EE3">
        <w:t>Organização e tecnologia</w:t>
      </w:r>
    </w:p>
    <w:p w:rsidR="004C0753" w:rsidRPr="00F66EE3" w:rsidRDefault="004C0753" w:rsidP="004C0753">
      <w:pPr>
        <w:pStyle w:val="Cabealho"/>
        <w:tabs>
          <w:tab w:val="clear" w:pos="4419"/>
          <w:tab w:val="clear" w:pos="8838"/>
        </w:tabs>
        <w:spacing w:line="240" w:lineRule="auto"/>
      </w:pPr>
      <w:r w:rsidRPr="00F66EE3">
        <w:t>Projetos complexos</w:t>
      </w:r>
    </w:p>
    <w:p w:rsidR="004C0753" w:rsidRDefault="00332CDC" w:rsidP="00332CDC">
      <w:pPr>
        <w:numPr>
          <w:ilvl w:val="0"/>
          <w:numId w:val="16"/>
        </w:numPr>
        <w:spacing w:line="240" w:lineRule="auto"/>
        <w:rPr>
          <w:b/>
        </w:rPr>
      </w:pPr>
      <w:r w:rsidRPr="00332CDC">
        <w:rPr>
          <w:b/>
        </w:rPr>
        <w:t>Integração entre Produção e Marketing</w:t>
      </w:r>
    </w:p>
    <w:p w:rsidR="003442DB" w:rsidRDefault="003442DB" w:rsidP="003442DB">
      <w:pPr>
        <w:spacing w:line="240" w:lineRule="auto"/>
      </w:pPr>
      <w:r>
        <w:t>Por que trabalhar em conjunto</w:t>
      </w:r>
    </w:p>
    <w:p w:rsidR="00E213F3" w:rsidRDefault="003442DB" w:rsidP="00B5048D">
      <w:pPr>
        <w:spacing w:line="240" w:lineRule="auto"/>
      </w:pPr>
      <w:r>
        <w:t>Impacto no desempenh</w:t>
      </w:r>
      <w:r w:rsidR="00B5048D">
        <w:t>o</w:t>
      </w:r>
    </w:p>
    <w:p w:rsidR="00F25412" w:rsidRPr="00B5048D" w:rsidRDefault="00F25412" w:rsidP="00B5048D">
      <w:pPr>
        <w:spacing w:line="240" w:lineRule="auto"/>
      </w:pPr>
    </w:p>
    <w:p w:rsidR="00237116" w:rsidRPr="00EB04E8" w:rsidRDefault="00237116" w:rsidP="00EB04E8">
      <w:pPr>
        <w:numPr>
          <w:ilvl w:val="0"/>
          <w:numId w:val="16"/>
        </w:numPr>
        <w:spacing w:line="240" w:lineRule="auto"/>
        <w:rPr>
          <w:b/>
        </w:rPr>
      </w:pPr>
      <w:r w:rsidRPr="00EB04E8">
        <w:rPr>
          <w:b/>
        </w:rPr>
        <w:t>Novas Tecnologias e Operações</w:t>
      </w:r>
    </w:p>
    <w:p w:rsidR="00096934" w:rsidRDefault="00830C23" w:rsidP="003442DB">
      <w:pPr>
        <w:spacing w:line="240" w:lineRule="auto"/>
      </w:pPr>
      <w:r>
        <w:t>Comércio eletrônico</w:t>
      </w:r>
    </w:p>
    <w:p w:rsidR="00EB04E8" w:rsidRDefault="00EB04E8" w:rsidP="003442DB">
      <w:pPr>
        <w:spacing w:line="240" w:lineRule="auto"/>
      </w:pPr>
      <w:r>
        <w:t>Avaliação de Percepções  de serviços</w:t>
      </w:r>
    </w:p>
    <w:p w:rsidR="00B5048D" w:rsidRDefault="00B5048D" w:rsidP="003442DB">
      <w:pPr>
        <w:spacing w:line="240" w:lineRule="auto"/>
      </w:pPr>
    </w:p>
    <w:p w:rsidR="00830C23" w:rsidRPr="00EB04E8" w:rsidRDefault="00EB04E8" w:rsidP="00EB04E8">
      <w:pPr>
        <w:numPr>
          <w:ilvl w:val="0"/>
          <w:numId w:val="16"/>
        </w:numPr>
        <w:spacing w:line="240" w:lineRule="auto"/>
        <w:rPr>
          <w:b/>
        </w:rPr>
      </w:pPr>
      <w:r w:rsidRPr="00EB04E8">
        <w:rPr>
          <w:b/>
        </w:rPr>
        <w:t>Estratégia de Operações e Competição Internacional</w:t>
      </w:r>
    </w:p>
    <w:p w:rsidR="00EB04E8" w:rsidRDefault="00EB04E8" w:rsidP="003442DB">
      <w:pPr>
        <w:spacing w:line="240" w:lineRule="auto"/>
      </w:pPr>
      <w:r>
        <w:t>Manufatura Local e economia Global</w:t>
      </w:r>
    </w:p>
    <w:p w:rsidR="00EB04E8" w:rsidRDefault="00EB04E8" w:rsidP="003442DB">
      <w:pPr>
        <w:spacing w:line="240" w:lineRule="auto"/>
      </w:pPr>
      <w:r>
        <w:t>Estágios de Internacionalização</w:t>
      </w:r>
    </w:p>
    <w:p w:rsidR="00332CDC" w:rsidRPr="00D27967" w:rsidRDefault="00D27967" w:rsidP="00D27967">
      <w:pPr>
        <w:numPr>
          <w:ilvl w:val="0"/>
          <w:numId w:val="16"/>
        </w:numPr>
        <w:spacing w:line="240" w:lineRule="auto"/>
        <w:rPr>
          <w:b/>
        </w:rPr>
      </w:pPr>
      <w:r w:rsidRPr="00D27967">
        <w:rPr>
          <w:b/>
        </w:rPr>
        <w:t>Visão Baseada em Recursos</w:t>
      </w:r>
    </w:p>
    <w:p w:rsidR="00D27967" w:rsidRDefault="00D27967" w:rsidP="00D27967">
      <w:pPr>
        <w:spacing w:line="240" w:lineRule="auto"/>
      </w:pPr>
      <w:r>
        <w:t>A Visão Baseada em Recursos e Estratégia de Manufatura</w:t>
      </w:r>
    </w:p>
    <w:p w:rsidR="00D27967" w:rsidRDefault="00D27967" w:rsidP="00D27967">
      <w:pPr>
        <w:spacing w:line="240" w:lineRule="auto"/>
      </w:pPr>
      <w:r>
        <w:t>Desempenho  de Manufatura sob a Ótica da Visão Baseada em Recursos</w:t>
      </w:r>
    </w:p>
    <w:p w:rsidR="00D27967" w:rsidRPr="00D27967" w:rsidRDefault="00D27967" w:rsidP="00D27967">
      <w:pPr>
        <w:numPr>
          <w:ilvl w:val="0"/>
          <w:numId w:val="16"/>
        </w:numPr>
        <w:spacing w:line="240" w:lineRule="auto"/>
        <w:rPr>
          <w:b/>
        </w:rPr>
      </w:pPr>
      <w:r w:rsidRPr="00D27967">
        <w:rPr>
          <w:b/>
        </w:rPr>
        <w:t>Operações Sustentáveis</w:t>
      </w:r>
    </w:p>
    <w:p w:rsidR="00D27967" w:rsidRDefault="00D27967" w:rsidP="00D27967">
      <w:pPr>
        <w:spacing w:line="240" w:lineRule="auto"/>
      </w:pPr>
      <w:r>
        <w:t>Tópicos Ambientais na Manufatura</w:t>
      </w:r>
    </w:p>
    <w:p w:rsidR="00D27967" w:rsidRDefault="00D27967" w:rsidP="00D27967">
      <w:pPr>
        <w:spacing w:line="240" w:lineRule="auto"/>
      </w:pPr>
      <w:r>
        <w:t>Impacto da Colaboração na Cadeia de Suprimento</w:t>
      </w:r>
    </w:p>
    <w:p w:rsidR="00EC3525" w:rsidRPr="00F66EE3" w:rsidRDefault="00084271" w:rsidP="00EB04E8">
      <w:pPr>
        <w:pStyle w:val="NIVEL2"/>
        <w:ind w:left="0" w:firstLine="0"/>
      </w:pPr>
      <w:r>
        <w:tab/>
      </w:r>
    </w:p>
    <w:p w:rsidR="00084271" w:rsidRDefault="00084271" w:rsidP="00373E3A">
      <w:pPr>
        <w:pStyle w:val="TARJA"/>
        <w:spacing w:before="60" w:after="60"/>
        <w:ind w:firstLine="0"/>
        <w:rPr>
          <w:lang w:val="pt-BR"/>
        </w:rPr>
      </w:pPr>
      <w:r>
        <w:rPr>
          <w:lang w:val="pt-BR"/>
        </w:rPr>
        <w:t>METODOLOGIA</w:t>
      </w:r>
    </w:p>
    <w:p w:rsidR="00084271" w:rsidRPr="00F66EE3" w:rsidRDefault="00084271" w:rsidP="00373E3A">
      <w:pPr>
        <w:pStyle w:val="TEXTO"/>
        <w:spacing w:line="240" w:lineRule="auto"/>
      </w:pPr>
      <w:r w:rsidRPr="00F66EE3">
        <w:t>Aulas expositivas, seminários</w:t>
      </w:r>
      <w:r w:rsidR="00926662">
        <w:t xml:space="preserve"> e</w:t>
      </w:r>
      <w:r w:rsidRPr="00F66EE3">
        <w:t xml:space="preserve"> estudos de caso.</w:t>
      </w:r>
    </w:p>
    <w:p w:rsidR="00084271" w:rsidRPr="00F66EE3" w:rsidRDefault="00084271" w:rsidP="00373E3A">
      <w:pPr>
        <w:pStyle w:val="TEXTO"/>
        <w:spacing w:line="240" w:lineRule="auto"/>
      </w:pPr>
    </w:p>
    <w:p w:rsidR="00084271" w:rsidRDefault="00084271" w:rsidP="00373E3A">
      <w:pPr>
        <w:pStyle w:val="TARJA"/>
        <w:spacing w:before="60" w:after="60"/>
        <w:ind w:firstLine="0"/>
        <w:rPr>
          <w:lang w:val="pt-BR"/>
        </w:rPr>
      </w:pPr>
      <w:r>
        <w:rPr>
          <w:lang w:val="pt-BR"/>
        </w:rPr>
        <w:t>CRITÉRIO DE AVALIAÇÃO</w:t>
      </w:r>
    </w:p>
    <w:p w:rsidR="00084271" w:rsidRDefault="00C23954" w:rsidP="00373E3A">
      <w:pPr>
        <w:pStyle w:val="AVALIAO"/>
        <w:rPr>
          <w:lang w:val="pt-BR"/>
        </w:rPr>
      </w:pPr>
      <w:r>
        <w:rPr>
          <w:lang w:val="pt-BR"/>
        </w:rPr>
        <w:t>Avaliação final (texto</w:t>
      </w:r>
      <w:r w:rsidR="00084271">
        <w:rPr>
          <w:lang w:val="pt-BR"/>
        </w:rPr>
        <w:t xml:space="preserve"> produzido ao longo do curso)</w:t>
      </w:r>
      <w:r w:rsidR="00084271">
        <w:rPr>
          <w:lang w:val="pt-BR"/>
        </w:rPr>
        <w:tab/>
        <w:t>40%</w:t>
      </w:r>
    </w:p>
    <w:p w:rsidR="00084271" w:rsidRDefault="00084271" w:rsidP="00373E3A">
      <w:pPr>
        <w:pStyle w:val="AVALIAO"/>
        <w:rPr>
          <w:lang w:val="pt-BR"/>
        </w:rPr>
      </w:pPr>
      <w:r>
        <w:rPr>
          <w:lang w:val="pt-BR"/>
        </w:rPr>
        <w:t xml:space="preserve">Participação </w:t>
      </w:r>
      <w:r w:rsidR="000D1AA5">
        <w:rPr>
          <w:lang w:val="pt-BR"/>
        </w:rPr>
        <w:t>em</w:t>
      </w:r>
      <w:r>
        <w:rPr>
          <w:lang w:val="pt-BR"/>
        </w:rPr>
        <w:t xml:space="preserve"> seminários</w:t>
      </w:r>
      <w:r w:rsidR="000D1AA5">
        <w:rPr>
          <w:lang w:val="pt-BR"/>
        </w:rPr>
        <w:t xml:space="preserve"> e resenhas solicitadas</w:t>
      </w:r>
      <w:r>
        <w:rPr>
          <w:lang w:val="pt-BR"/>
        </w:rPr>
        <w:tab/>
        <w:t>30%</w:t>
      </w:r>
    </w:p>
    <w:p w:rsidR="00084271" w:rsidRDefault="00084271" w:rsidP="00373E3A">
      <w:pPr>
        <w:pStyle w:val="AVALIAO"/>
        <w:spacing w:after="60"/>
        <w:rPr>
          <w:lang w:val="pt-BR"/>
        </w:rPr>
      </w:pPr>
      <w:r>
        <w:rPr>
          <w:lang w:val="pt-BR"/>
        </w:rPr>
        <w:t>Exame Final</w:t>
      </w:r>
      <w:r>
        <w:rPr>
          <w:lang w:val="pt-BR"/>
        </w:rPr>
        <w:tab/>
        <w:t>30%</w:t>
      </w:r>
    </w:p>
    <w:p w:rsidR="00084271" w:rsidRDefault="00084271" w:rsidP="00373E3A">
      <w:pPr>
        <w:pStyle w:val="AVALIAO"/>
        <w:spacing w:after="60"/>
        <w:rPr>
          <w:lang w:val="pt-BR"/>
        </w:rPr>
      </w:pPr>
    </w:p>
    <w:p w:rsidR="00084271" w:rsidRDefault="00084271" w:rsidP="00373E3A">
      <w:pPr>
        <w:pStyle w:val="TARJA"/>
        <w:spacing w:before="60" w:after="60"/>
        <w:ind w:firstLine="0"/>
        <w:outlineLvl w:val="0"/>
        <w:rPr>
          <w:lang w:val="pt-BR"/>
        </w:rPr>
      </w:pPr>
      <w:r>
        <w:rPr>
          <w:lang w:val="pt-BR"/>
        </w:rPr>
        <w:t>AVALIAÇÃO FINAL</w:t>
      </w:r>
    </w:p>
    <w:p w:rsidR="00084271" w:rsidRDefault="00084271" w:rsidP="00373E3A">
      <w:pPr>
        <w:pStyle w:val="AVALIAO"/>
        <w:spacing w:after="60"/>
        <w:rPr>
          <w:lang w:val="pt-BR"/>
        </w:rPr>
      </w:pPr>
      <w:r>
        <w:rPr>
          <w:lang w:val="pt-BR"/>
        </w:rPr>
        <w:t>Será requerido dos participantes que produzam e apresentem um artigo</w:t>
      </w:r>
      <w:r w:rsidR="00104A26">
        <w:rPr>
          <w:lang w:val="pt-BR"/>
        </w:rPr>
        <w:t xml:space="preserve"> ou ensaio teórico</w:t>
      </w:r>
      <w:r>
        <w:rPr>
          <w:lang w:val="pt-BR"/>
        </w:rPr>
        <w:t xml:space="preserve"> com nível de qualidade compatível com </w:t>
      </w:r>
      <w:r w:rsidR="00104A26">
        <w:rPr>
          <w:lang w:val="pt-BR"/>
        </w:rPr>
        <w:t>à necessária para</w:t>
      </w:r>
      <w:r>
        <w:rPr>
          <w:lang w:val="pt-BR"/>
        </w:rPr>
        <w:t xml:space="preserve"> submissão </w:t>
      </w:r>
      <w:r w:rsidR="00104A26">
        <w:rPr>
          <w:lang w:val="pt-BR"/>
        </w:rPr>
        <w:t xml:space="preserve">em </w:t>
      </w:r>
      <w:r>
        <w:rPr>
          <w:lang w:val="pt-BR"/>
        </w:rPr>
        <w:t>periódico científico da área.</w:t>
      </w:r>
    </w:p>
    <w:p w:rsidR="004810BF" w:rsidRDefault="004810BF" w:rsidP="00373E3A">
      <w:pPr>
        <w:spacing w:line="240" w:lineRule="auto"/>
        <w:rPr>
          <w:rFonts w:ascii="Arial" w:hAnsi="Arial" w:cs="Arial"/>
          <w:b/>
          <w:bCs/>
        </w:rPr>
      </w:pPr>
    </w:p>
    <w:p w:rsidR="00E213F3" w:rsidRPr="00F66EE3" w:rsidRDefault="00084271" w:rsidP="00373E3A">
      <w:pPr>
        <w:spacing w:line="240" w:lineRule="auto"/>
        <w:rPr>
          <w:rFonts w:ascii="Arial" w:hAnsi="Arial" w:cs="Arial"/>
          <w:b/>
          <w:bCs/>
        </w:rPr>
      </w:pPr>
      <w:r w:rsidRPr="00F66EE3">
        <w:rPr>
          <w:rFonts w:ascii="Arial" w:hAnsi="Arial" w:cs="Arial"/>
          <w:b/>
          <w:bCs/>
        </w:rPr>
        <w:t xml:space="preserve">Espera-se que um aluno de </w:t>
      </w:r>
      <w:r w:rsidR="00926662">
        <w:rPr>
          <w:rFonts w:ascii="Arial" w:hAnsi="Arial" w:cs="Arial"/>
          <w:b/>
          <w:bCs/>
        </w:rPr>
        <w:t>Mestrado/D</w:t>
      </w:r>
      <w:r w:rsidRPr="00F66EE3">
        <w:rPr>
          <w:rFonts w:ascii="Arial" w:hAnsi="Arial" w:cs="Arial"/>
          <w:b/>
          <w:bCs/>
        </w:rPr>
        <w:t>outorado:</w:t>
      </w:r>
    </w:p>
    <w:p w:rsidR="00084271" w:rsidRPr="00BA4ABB" w:rsidRDefault="00084271" w:rsidP="004810BF">
      <w:pPr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 w:rsidRPr="00BA4ABB">
        <w:rPr>
          <w:rFonts w:ascii="Arial" w:hAnsi="Arial" w:cs="Arial"/>
          <w:bCs/>
        </w:rPr>
        <w:t>leia detalhadamente todo o material solicitado para a aula</w:t>
      </w:r>
      <w:r w:rsidR="00926662" w:rsidRPr="00BA4ABB">
        <w:rPr>
          <w:rFonts w:ascii="Arial" w:hAnsi="Arial" w:cs="Arial"/>
          <w:bCs/>
        </w:rPr>
        <w:t>.</w:t>
      </w:r>
      <w:r w:rsidRPr="00BA4ABB">
        <w:rPr>
          <w:rFonts w:ascii="Arial" w:hAnsi="Arial" w:cs="Arial"/>
          <w:bCs/>
        </w:rPr>
        <w:t xml:space="preserve"> </w:t>
      </w:r>
    </w:p>
    <w:p w:rsidR="00897538" w:rsidRPr="00BA4ABB" w:rsidRDefault="00926662" w:rsidP="004810BF">
      <w:pPr>
        <w:numPr>
          <w:ilvl w:val="0"/>
          <w:numId w:val="14"/>
        </w:numPr>
        <w:spacing w:line="240" w:lineRule="auto"/>
        <w:rPr>
          <w:rFonts w:ascii="Arial" w:hAnsi="Arial" w:cs="Arial"/>
          <w:bCs/>
        </w:rPr>
      </w:pPr>
      <w:r w:rsidRPr="00BA4ABB">
        <w:rPr>
          <w:rFonts w:ascii="Arial" w:hAnsi="Arial" w:cs="Arial"/>
          <w:bCs/>
        </w:rPr>
        <w:t>p</w:t>
      </w:r>
      <w:r w:rsidR="00897538" w:rsidRPr="00BA4ABB">
        <w:rPr>
          <w:rFonts w:ascii="Arial" w:hAnsi="Arial" w:cs="Arial"/>
          <w:bCs/>
        </w:rPr>
        <w:t>ara cada seminário os alunos</w:t>
      </w:r>
      <w:r w:rsidRPr="00BA4ABB">
        <w:rPr>
          <w:rFonts w:ascii="Arial" w:hAnsi="Arial" w:cs="Arial"/>
          <w:bCs/>
        </w:rPr>
        <w:t>,</w:t>
      </w:r>
      <w:r w:rsidR="00897538" w:rsidRPr="00BA4ABB">
        <w:rPr>
          <w:rFonts w:ascii="Arial" w:hAnsi="Arial" w:cs="Arial"/>
          <w:bCs/>
        </w:rPr>
        <w:t xml:space="preserve"> responsáveis deverão buscar um terceiro artigo nacional ou internacional sobre o tema de periódicos A1 até B1.</w:t>
      </w:r>
    </w:p>
    <w:p w:rsidR="000D1AA5" w:rsidRDefault="000D1AA5" w:rsidP="000D1AA5">
      <w:pPr>
        <w:spacing w:line="240" w:lineRule="auto"/>
        <w:rPr>
          <w:rFonts w:ascii="Arial" w:hAnsi="Arial" w:cs="Arial"/>
          <w:b/>
          <w:bCs/>
        </w:rPr>
      </w:pPr>
    </w:p>
    <w:p w:rsidR="00F25412" w:rsidRPr="00926662" w:rsidRDefault="00F25412">
      <w:pPr>
        <w:tabs>
          <w:tab w:val="left" w:pos="630"/>
        </w:tabs>
      </w:pPr>
    </w:p>
    <w:tbl>
      <w:tblPr>
        <w:tblW w:w="10916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2"/>
        <w:gridCol w:w="709"/>
        <w:gridCol w:w="142"/>
        <w:gridCol w:w="851"/>
        <w:gridCol w:w="1417"/>
        <w:gridCol w:w="142"/>
        <w:gridCol w:w="4536"/>
        <w:gridCol w:w="2977"/>
      </w:tblGrid>
      <w:tr w:rsidR="00A72D66" w:rsidRPr="003343EC" w:rsidTr="00EA0E37">
        <w:trPr>
          <w:gridBefore w:val="1"/>
          <w:wBefore w:w="142" w:type="dxa"/>
          <w:trHeight w:val="969"/>
        </w:trPr>
        <w:tc>
          <w:tcPr>
            <w:tcW w:w="851" w:type="dxa"/>
            <w:gridSpan w:val="2"/>
          </w:tcPr>
          <w:p w:rsidR="00A72D66" w:rsidRPr="003343EC" w:rsidRDefault="00A72D66" w:rsidP="00B94EB9">
            <w:pPr>
              <w:pStyle w:val="Ttulo6"/>
              <w:spacing w:beforeLines="20" w:afterLines="20"/>
              <w:ind w:left="34"/>
              <w:rPr>
                <w:rFonts w:ascii="Comic Sans MS" w:hAnsi="Comic Sans MS"/>
                <w:b/>
                <w:sz w:val="22"/>
                <w:lang w:val="it-IT"/>
              </w:rPr>
            </w:pPr>
          </w:p>
        </w:tc>
        <w:tc>
          <w:tcPr>
            <w:tcW w:w="851" w:type="dxa"/>
          </w:tcPr>
          <w:p w:rsidR="00A72D66" w:rsidRPr="003343EC" w:rsidRDefault="00A72D66" w:rsidP="00B94EB9">
            <w:pPr>
              <w:pStyle w:val="Ttulo6"/>
              <w:spacing w:beforeLines="20" w:afterLines="20"/>
              <w:ind w:left="34"/>
              <w:rPr>
                <w:rFonts w:ascii="Comic Sans MS" w:hAnsi="Comic Sans MS"/>
                <w:b/>
                <w:sz w:val="22"/>
                <w:lang w:val="it-IT"/>
              </w:rPr>
            </w:pPr>
          </w:p>
        </w:tc>
        <w:tc>
          <w:tcPr>
            <w:tcW w:w="1559" w:type="dxa"/>
            <w:gridSpan w:val="2"/>
          </w:tcPr>
          <w:p w:rsidR="001B0374" w:rsidRPr="003343EC" w:rsidRDefault="001B0374" w:rsidP="00B94EB9">
            <w:pPr>
              <w:pStyle w:val="Ttulo6"/>
              <w:spacing w:beforeLines="20" w:afterLines="20"/>
              <w:ind w:left="34"/>
              <w:jc w:val="center"/>
              <w:rPr>
                <w:rFonts w:ascii="Comic Sans MS" w:hAnsi="Comic Sans MS"/>
                <w:b/>
                <w:sz w:val="22"/>
                <w:lang w:val="it-IT"/>
              </w:rPr>
            </w:pPr>
          </w:p>
          <w:p w:rsidR="00A72D66" w:rsidRPr="003343EC" w:rsidRDefault="00A72D66" w:rsidP="00B94EB9">
            <w:pPr>
              <w:pStyle w:val="Ttulo6"/>
              <w:spacing w:beforeLines="20" w:afterLines="20"/>
              <w:ind w:left="34"/>
              <w:jc w:val="center"/>
              <w:rPr>
                <w:rFonts w:ascii="Comic Sans MS" w:hAnsi="Comic Sans MS"/>
                <w:b/>
                <w:sz w:val="22"/>
                <w:lang w:val="it-IT"/>
              </w:rPr>
            </w:pPr>
            <w:r w:rsidRPr="003343EC">
              <w:rPr>
                <w:rFonts w:ascii="Comic Sans MS" w:hAnsi="Comic Sans MS"/>
                <w:b/>
                <w:sz w:val="22"/>
                <w:lang w:val="it-IT"/>
              </w:rPr>
              <w:t>Conteúdo</w:t>
            </w: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:rsidR="00A72D66" w:rsidRPr="003343EC" w:rsidRDefault="00A72D66" w:rsidP="00B94EB9">
            <w:pPr>
              <w:pStyle w:val="Ttulo6"/>
              <w:spacing w:beforeLines="20" w:afterLines="20"/>
              <w:ind w:left="-108" w:right="818"/>
              <w:jc w:val="center"/>
              <w:rPr>
                <w:rFonts w:ascii="Comic Sans MS" w:hAnsi="Comic Sans MS"/>
                <w:b/>
                <w:i/>
                <w:sz w:val="22"/>
                <w:lang w:val="it-IT"/>
              </w:rPr>
            </w:pPr>
            <w:r w:rsidRPr="003343EC">
              <w:rPr>
                <w:rFonts w:ascii="Comic Sans MS" w:hAnsi="Comic Sans MS"/>
                <w:b/>
                <w:i/>
                <w:sz w:val="22"/>
                <w:lang w:val="it-IT"/>
              </w:rPr>
              <w:t>Textos</w:t>
            </w:r>
          </w:p>
          <w:p w:rsidR="00A72D66" w:rsidRPr="003343EC" w:rsidRDefault="00A72D66" w:rsidP="00B94EB9">
            <w:pPr>
              <w:pStyle w:val="Ttulo6"/>
              <w:spacing w:beforeLines="20" w:afterLines="20"/>
              <w:ind w:left="-108" w:right="818"/>
              <w:jc w:val="center"/>
              <w:rPr>
                <w:rFonts w:ascii="Comic Sans MS" w:hAnsi="Comic Sans MS"/>
                <w:b/>
                <w:i/>
                <w:sz w:val="22"/>
                <w:lang w:val="it-IT"/>
              </w:rPr>
            </w:pPr>
            <w:r w:rsidRPr="003343EC">
              <w:rPr>
                <w:rFonts w:ascii="Comic Sans MS" w:hAnsi="Comic Sans MS"/>
                <w:b/>
                <w:i/>
                <w:sz w:val="22"/>
                <w:lang w:val="it-IT"/>
              </w:rPr>
              <w:t xml:space="preserve">Leitura obrigatória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A72D66" w:rsidRPr="003343EC" w:rsidRDefault="00A72D66" w:rsidP="00835C95">
            <w:pPr>
              <w:ind w:left="-108"/>
              <w:rPr>
                <w:rFonts w:ascii="Comic Sans MS" w:hAnsi="Comic Sans MS"/>
                <w:b/>
                <w:kern w:val="20"/>
                <w:szCs w:val="18"/>
                <w:lang w:val="it-IT"/>
              </w:rPr>
            </w:pPr>
          </w:p>
          <w:p w:rsidR="00A72D66" w:rsidRPr="003343EC" w:rsidRDefault="00A72D66" w:rsidP="00235A3A">
            <w:pPr>
              <w:jc w:val="center"/>
              <w:rPr>
                <w:rFonts w:ascii="Comic Sans MS" w:hAnsi="Comic Sans MS"/>
                <w:b/>
                <w:kern w:val="20"/>
                <w:szCs w:val="18"/>
                <w:lang w:val="it-IT"/>
              </w:rPr>
            </w:pPr>
            <w:r w:rsidRPr="003343EC">
              <w:rPr>
                <w:rFonts w:ascii="Comic Sans MS" w:hAnsi="Comic Sans MS"/>
                <w:b/>
                <w:kern w:val="20"/>
                <w:szCs w:val="18"/>
                <w:lang w:val="it-IT"/>
              </w:rPr>
              <w:t xml:space="preserve">Leitura </w:t>
            </w:r>
            <w:r w:rsidR="00235A3A" w:rsidRPr="003343EC">
              <w:rPr>
                <w:rFonts w:ascii="Comic Sans MS" w:hAnsi="Comic Sans MS"/>
                <w:b/>
                <w:kern w:val="20"/>
                <w:szCs w:val="18"/>
                <w:lang w:val="it-IT"/>
              </w:rPr>
              <w:t xml:space="preserve">       </w:t>
            </w:r>
            <w:r w:rsidRPr="003343EC">
              <w:rPr>
                <w:rFonts w:ascii="Comic Sans MS" w:hAnsi="Comic Sans MS"/>
                <w:b/>
                <w:kern w:val="20"/>
                <w:szCs w:val="18"/>
                <w:lang w:val="it-IT"/>
              </w:rPr>
              <w:t>Complementar</w:t>
            </w:r>
          </w:p>
        </w:tc>
      </w:tr>
      <w:tr w:rsidR="00A72D66" w:rsidRPr="00B94EB9" w:rsidTr="00EA0E37">
        <w:trPr>
          <w:gridBefore w:val="1"/>
          <w:wBefore w:w="142" w:type="dxa"/>
        </w:trPr>
        <w:tc>
          <w:tcPr>
            <w:tcW w:w="851" w:type="dxa"/>
            <w:gridSpan w:val="2"/>
          </w:tcPr>
          <w:p w:rsidR="00A72D66" w:rsidRPr="003343EC" w:rsidRDefault="00A72D66" w:rsidP="00B94EB9">
            <w:pPr>
              <w:pStyle w:val="Ttulo6"/>
              <w:spacing w:beforeLines="20" w:afterLines="20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</w:tcPr>
          <w:p w:rsidR="00A72D66" w:rsidRPr="003343EC" w:rsidRDefault="00A72D66" w:rsidP="00B94EB9">
            <w:pPr>
              <w:pStyle w:val="Ttulo6"/>
              <w:spacing w:beforeLines="20" w:afterLines="20"/>
              <w:ind w:left="0"/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</w:tcPr>
          <w:p w:rsidR="001B0374" w:rsidRPr="003343EC" w:rsidRDefault="001B0374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jc w:val="center"/>
              <w:textAlignment w:val="baseline"/>
              <w:rPr>
                <w:rFonts w:ascii="Comic Sans MS" w:hAnsi="Comic Sans MS"/>
              </w:rPr>
            </w:pPr>
          </w:p>
          <w:p w:rsidR="00A72D66" w:rsidRPr="003343EC" w:rsidRDefault="00A72D66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jc w:val="center"/>
              <w:textAlignment w:val="baseline"/>
              <w:rPr>
                <w:rFonts w:ascii="Comic Sans MS" w:hAnsi="Comic Sans MS"/>
              </w:rPr>
            </w:pPr>
            <w:r w:rsidRPr="003343EC">
              <w:rPr>
                <w:rFonts w:ascii="Comic Sans MS" w:hAnsi="Comic Sans MS"/>
              </w:rPr>
              <w:t>Introdução à Estratégia de Operações</w:t>
            </w:r>
          </w:p>
        </w:tc>
        <w:tc>
          <w:tcPr>
            <w:tcW w:w="4536" w:type="dxa"/>
          </w:tcPr>
          <w:p w:rsidR="001B0374" w:rsidRPr="00235A3A" w:rsidRDefault="001B0374" w:rsidP="00835C95">
            <w:pPr>
              <w:pStyle w:val="TextosemFormatao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  <w:lang w:val="pt-BR"/>
              </w:rPr>
            </w:pPr>
          </w:p>
          <w:p w:rsidR="00A72D66" w:rsidRDefault="00897538" w:rsidP="00835C95">
            <w:pPr>
              <w:pStyle w:val="TextosemFormatao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  <w:lang w:val="pt-BR"/>
              </w:rPr>
            </w:pPr>
            <w:r>
              <w:rPr>
                <w:rFonts w:ascii="Comic Sans MS" w:eastAsia="MS Mincho" w:hAnsi="Comic Sans MS" w:cs="Times New Roman"/>
                <w:i/>
                <w:sz w:val="18"/>
                <w:szCs w:val="18"/>
                <w:lang w:val="pt-BR"/>
              </w:rPr>
              <w:t>Introdução ao tema e discussão da disciplina.</w:t>
            </w:r>
          </w:p>
          <w:p w:rsidR="00C72C4B" w:rsidRDefault="00C72C4B" w:rsidP="00835C95">
            <w:pPr>
              <w:pStyle w:val="TextosemFormatao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  <w:lang w:val="pt-BR"/>
              </w:rPr>
            </w:pPr>
          </w:p>
          <w:p w:rsidR="00C72C4B" w:rsidRPr="00235A3A" w:rsidRDefault="00645171" w:rsidP="00835C95">
            <w:pPr>
              <w:pStyle w:val="TextosemFormatao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  <w:lang w:val="pt-BR"/>
              </w:rPr>
            </w:pPr>
            <w:r w:rsidRPr="006525F2">
              <w:rPr>
                <w:rFonts w:ascii="Comic Sans MS" w:eastAsia="MS Mincho" w:hAnsi="Comic Sans MS" w:cs="Times New Roman"/>
                <w:i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2977" w:type="dxa"/>
          </w:tcPr>
          <w:p w:rsidR="001B0374" w:rsidRPr="003343EC" w:rsidRDefault="001B0374" w:rsidP="001B0374">
            <w:pPr>
              <w:tabs>
                <w:tab w:val="left" w:pos="360"/>
              </w:tabs>
              <w:spacing w:after="0" w:line="240" w:lineRule="auto"/>
              <w:ind w:left="720"/>
              <w:jc w:val="both"/>
              <w:rPr>
                <w:rFonts w:ascii="Comic Sans MS" w:hAnsi="Comic Sans MS"/>
                <w:spacing w:val="-10"/>
                <w:sz w:val="18"/>
                <w:szCs w:val="18"/>
              </w:rPr>
            </w:pPr>
          </w:p>
          <w:p w:rsidR="00EA0E37" w:rsidRPr="004D4E6B" w:rsidRDefault="00A72D66" w:rsidP="00422F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omic Sans MS" w:hAnsi="Comic Sans MS"/>
                <w:spacing w:val="-10"/>
                <w:sz w:val="18"/>
                <w:szCs w:val="18"/>
                <w:lang w:val="en-US"/>
              </w:rPr>
            </w:pPr>
            <w:r w:rsidRPr="003343EC">
              <w:rPr>
                <w:rFonts w:ascii="Comic Sans MS" w:hAnsi="Comic Sans MS"/>
                <w:spacing w:val="-10"/>
                <w:sz w:val="18"/>
                <w:szCs w:val="18"/>
              </w:rPr>
              <w:t xml:space="preserve">PAIVA, E. L., CARVALHO JR., J.M. e FENSTERSEIFER, J.E., Estratégia de Produção e de Operações, Porto Alegre: Ed. </w:t>
            </w:r>
            <w:r w:rsidRPr="004D4E6B">
              <w:rPr>
                <w:rFonts w:ascii="Comic Sans MS" w:hAnsi="Comic Sans MS"/>
                <w:spacing w:val="-10"/>
                <w:sz w:val="18"/>
                <w:szCs w:val="18"/>
                <w:lang w:val="en-US"/>
              </w:rPr>
              <w:t>Bookman, 2009.</w:t>
            </w:r>
          </w:p>
          <w:p w:rsidR="00A72D66" w:rsidRPr="00422F57" w:rsidRDefault="00422F57" w:rsidP="00422F57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Comic Sans MS" w:hAnsi="Comic Sans MS"/>
                <w:lang w:val="en-US"/>
              </w:rPr>
            </w:pPr>
            <w:r w:rsidRPr="00422F57">
              <w:rPr>
                <w:rFonts w:ascii="Comic Sans MS" w:hAnsi="Comic Sans MS"/>
                <w:spacing w:val="-10"/>
                <w:sz w:val="18"/>
                <w:szCs w:val="18"/>
                <w:lang w:val="en-US"/>
              </w:rPr>
              <w:t>MEREDITH</w:t>
            </w:r>
            <w:r>
              <w:rPr>
                <w:rFonts w:ascii="Comic Sans MS" w:hAnsi="Comic Sans MS"/>
                <w:spacing w:val="-10"/>
                <w:sz w:val="18"/>
                <w:szCs w:val="18"/>
                <w:lang w:val="en-US"/>
              </w:rPr>
              <w:t>, J.</w:t>
            </w:r>
            <w:proofErr w:type="gramStart"/>
            <w:r w:rsidRPr="00422F57">
              <w:rPr>
                <w:rFonts w:ascii="Comic Sans MS" w:hAnsi="Comic Sans MS"/>
                <w:spacing w:val="-10"/>
                <w:sz w:val="18"/>
                <w:szCs w:val="18"/>
                <w:lang w:val="en-US"/>
              </w:rPr>
              <w:t>,</w:t>
            </w:r>
            <w:r>
              <w:rPr>
                <w:rFonts w:ascii="Comic Sans MS" w:hAnsi="Comic Sans MS"/>
                <w:spacing w:val="-10"/>
                <w:sz w:val="18"/>
                <w:szCs w:val="18"/>
                <w:lang w:val="en-US"/>
              </w:rPr>
              <w:t>,</w:t>
            </w:r>
            <w:proofErr w:type="gramEnd"/>
            <w:r>
              <w:rPr>
                <w:rFonts w:ascii="Comic Sans MS" w:hAnsi="Comic Sans MS"/>
                <w:spacing w:val="-10"/>
                <w:sz w:val="18"/>
                <w:szCs w:val="18"/>
                <w:lang w:val="en-US"/>
              </w:rPr>
              <w:t xml:space="preserve"> et al.., </w:t>
            </w:r>
            <w:r w:rsidRPr="00422F57">
              <w:rPr>
                <w:rFonts w:ascii="Comic Sans MS" w:hAnsi="Comic Sans MS"/>
                <w:spacing w:val="-10"/>
                <w:sz w:val="18"/>
                <w:szCs w:val="18"/>
                <w:lang w:val="en-US"/>
              </w:rPr>
              <w:t>Knowledge</w:t>
            </w:r>
            <w:r>
              <w:rPr>
                <w:rFonts w:ascii="Comic Sans MS" w:hAnsi="Comic Sans MS"/>
                <w:spacing w:val="-10"/>
                <w:sz w:val="18"/>
                <w:szCs w:val="18"/>
                <w:lang w:val="en-US"/>
              </w:rPr>
              <w:t xml:space="preserve"> </w:t>
            </w:r>
            <w:r w:rsidRPr="00422F57">
              <w:rPr>
                <w:rFonts w:ascii="Comic Sans MS" w:hAnsi="Comic Sans MS"/>
                <w:spacing w:val="-10"/>
                <w:sz w:val="18"/>
                <w:szCs w:val="18"/>
                <w:lang w:val="en-US"/>
              </w:rPr>
              <w:t>dissemination</w:t>
            </w:r>
            <w:r>
              <w:rPr>
                <w:rFonts w:ascii="Comic Sans MS" w:hAnsi="Comic Sans MS"/>
                <w:spacing w:val="-10"/>
                <w:sz w:val="18"/>
                <w:szCs w:val="18"/>
                <w:lang w:val="en-US"/>
              </w:rPr>
              <w:t xml:space="preserve"> </w:t>
            </w:r>
            <w:r w:rsidRPr="00422F57">
              <w:rPr>
                <w:rFonts w:ascii="Comic Sans MS" w:hAnsi="Comic Sans MS"/>
                <w:spacing w:val="-10"/>
                <w:sz w:val="18"/>
                <w:szCs w:val="18"/>
                <w:lang w:val="en-US"/>
              </w:rPr>
              <w:t>in</w:t>
            </w:r>
            <w:r>
              <w:rPr>
                <w:rFonts w:ascii="Comic Sans MS" w:hAnsi="Comic Sans MS"/>
                <w:spacing w:val="-10"/>
                <w:sz w:val="18"/>
                <w:szCs w:val="18"/>
                <w:lang w:val="en-US"/>
              </w:rPr>
              <w:t xml:space="preserve"> </w:t>
            </w:r>
            <w:r w:rsidRPr="00422F57">
              <w:rPr>
                <w:rFonts w:ascii="Comic Sans MS" w:hAnsi="Comic Sans MS"/>
                <w:spacing w:val="-10"/>
                <w:sz w:val="18"/>
                <w:szCs w:val="18"/>
                <w:lang w:val="en-US"/>
              </w:rPr>
              <w:t>operations</w:t>
            </w:r>
            <w:r>
              <w:rPr>
                <w:rFonts w:ascii="Comic Sans MS" w:hAnsi="Comic Sans MS"/>
                <w:spacing w:val="-10"/>
                <w:sz w:val="18"/>
                <w:szCs w:val="18"/>
                <w:lang w:val="en-US"/>
              </w:rPr>
              <w:t xml:space="preserve"> management, Omega, 39 (4), p. 435-446, 2011.</w:t>
            </w:r>
          </w:p>
        </w:tc>
      </w:tr>
      <w:tr w:rsidR="00A72D66" w:rsidRPr="00AE472F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413"/>
        </w:trPr>
        <w:tc>
          <w:tcPr>
            <w:tcW w:w="851" w:type="dxa"/>
            <w:gridSpan w:val="2"/>
          </w:tcPr>
          <w:p w:rsidR="00A72D66" w:rsidRPr="00422F57" w:rsidRDefault="00A72D66" w:rsidP="00B94EB9">
            <w:pPr>
              <w:pStyle w:val="Ttulo6"/>
              <w:spacing w:beforeLines="20" w:afterLines="20"/>
              <w:ind w:left="0"/>
              <w:jc w:val="center"/>
              <w:rPr>
                <w:rFonts w:ascii="Comic Sans MS" w:hAnsi="Comic Sans MS"/>
                <w:b/>
                <w:lang w:val="en-US"/>
              </w:rPr>
            </w:pPr>
          </w:p>
        </w:tc>
        <w:tc>
          <w:tcPr>
            <w:tcW w:w="851" w:type="dxa"/>
          </w:tcPr>
          <w:p w:rsidR="00A72D66" w:rsidRPr="00422F57" w:rsidRDefault="00A72D66" w:rsidP="00B94EB9">
            <w:pPr>
              <w:pStyle w:val="Ttulo6"/>
              <w:spacing w:beforeLines="20" w:afterLines="20"/>
              <w:ind w:left="0"/>
              <w:rPr>
                <w:rFonts w:ascii="Comic Sans MS" w:hAnsi="Comic Sans MS"/>
                <w:lang w:val="en-US"/>
              </w:rPr>
            </w:pPr>
          </w:p>
        </w:tc>
        <w:tc>
          <w:tcPr>
            <w:tcW w:w="1559" w:type="dxa"/>
            <w:gridSpan w:val="2"/>
          </w:tcPr>
          <w:p w:rsidR="00A72D66" w:rsidRPr="00422F57" w:rsidRDefault="00897538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jc w:val="center"/>
              <w:textAlignment w:val="baseline"/>
              <w:rPr>
                <w:rFonts w:ascii="Comic Sans MS" w:hAnsi="Comic Sans MS"/>
                <w:lang w:val="en-US"/>
              </w:rPr>
            </w:pPr>
            <w:r w:rsidRPr="00422F57">
              <w:rPr>
                <w:rFonts w:ascii="Comic Sans MS" w:hAnsi="Comic Sans MS"/>
                <w:lang w:val="en-US"/>
              </w:rPr>
              <w:t xml:space="preserve">Os </w:t>
            </w:r>
            <w:proofErr w:type="spellStart"/>
            <w:r w:rsidRPr="00422F57">
              <w:rPr>
                <w:rFonts w:ascii="Comic Sans MS" w:hAnsi="Comic Sans MS"/>
                <w:lang w:val="en-US"/>
              </w:rPr>
              <w:t>Clássicos</w:t>
            </w:r>
            <w:proofErr w:type="spellEnd"/>
          </w:p>
        </w:tc>
        <w:tc>
          <w:tcPr>
            <w:tcW w:w="4536" w:type="dxa"/>
          </w:tcPr>
          <w:p w:rsidR="001B0374" w:rsidRPr="00926662" w:rsidRDefault="001B0374" w:rsidP="00835C95">
            <w:pPr>
              <w:pStyle w:val="TextosemFormatao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:rsidR="00897538" w:rsidRPr="00235A3A" w:rsidRDefault="00897538" w:rsidP="00897538">
            <w:pPr>
              <w:pStyle w:val="TextosemFormatao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235A3A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WHEELWRIGHT, S.C. (1984). Manufacturing strategy: Defining the missing link. Strategic Management Journal, 5(1), 77-91.</w:t>
            </w:r>
          </w:p>
          <w:p w:rsidR="00897538" w:rsidRDefault="00897538" w:rsidP="00835C95">
            <w:pPr>
              <w:pStyle w:val="TextosemFormatao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235A3A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SKINNER, W. (1969). Manufacturing – The missing link in corporate strategy. </w:t>
            </w:r>
            <w:r w:rsidRPr="00926662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Harvard Business Review</w:t>
            </w:r>
            <w:proofErr w:type="gramStart"/>
            <w:r w:rsidRPr="00926662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,  47</w:t>
            </w:r>
            <w:proofErr w:type="gramEnd"/>
            <w:r w:rsidRPr="00926662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(3), 136-145.</w:t>
            </w:r>
          </w:p>
          <w:p w:rsidR="00A72D66" w:rsidRPr="00235A3A" w:rsidRDefault="00A72D66" w:rsidP="00835C95">
            <w:pPr>
              <w:pStyle w:val="TextosemFormatao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235A3A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FERDOWS, K., e DEMEYER, A., Lasting Improvements in Manufacturing Performance, Journal of Operations Management, v. 9, no. 2, 1990.</w:t>
            </w:r>
          </w:p>
          <w:p w:rsidR="00A72D66" w:rsidRPr="003343EC" w:rsidRDefault="00A72D66" w:rsidP="00B94EB9">
            <w:pPr>
              <w:pStyle w:val="Ttulo6"/>
              <w:spacing w:beforeLines="20" w:afterLines="20"/>
              <w:ind w:left="0"/>
              <w:rPr>
                <w:rFonts w:ascii="Comic Sans MS" w:hAnsi="Comic Sans MS"/>
                <w:i/>
                <w:lang w:val="en-US"/>
              </w:rPr>
            </w:pPr>
          </w:p>
        </w:tc>
        <w:tc>
          <w:tcPr>
            <w:tcW w:w="2977" w:type="dxa"/>
          </w:tcPr>
          <w:p w:rsidR="00C72C4B" w:rsidRPr="00DA2EF1" w:rsidRDefault="00C72C4B" w:rsidP="00DA2EF1">
            <w:pPr>
              <w:rPr>
                <w:lang w:val="it-IT"/>
              </w:rPr>
            </w:pPr>
            <w:bookmarkStart w:id="0" w:name="_GoBack"/>
            <w:bookmarkEnd w:id="0"/>
          </w:p>
        </w:tc>
      </w:tr>
      <w:tr w:rsidR="00CF503F" w:rsidRPr="000E4F01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413"/>
        </w:trPr>
        <w:tc>
          <w:tcPr>
            <w:tcW w:w="851" w:type="dxa"/>
            <w:gridSpan w:val="2"/>
          </w:tcPr>
          <w:p w:rsidR="00CF503F" w:rsidRPr="003343EC" w:rsidRDefault="00CF503F" w:rsidP="00B94EB9">
            <w:pPr>
              <w:pStyle w:val="Ttulo7"/>
              <w:spacing w:beforeLines="20" w:afterLines="20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</w:tcPr>
          <w:p w:rsidR="00CF503F" w:rsidRPr="003343EC" w:rsidRDefault="00CF503F" w:rsidP="00B94EB9">
            <w:pPr>
              <w:pStyle w:val="Ttulo7"/>
              <w:spacing w:beforeLines="20" w:afterLines="20"/>
              <w:ind w:left="0"/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</w:tcPr>
          <w:p w:rsidR="00CF503F" w:rsidRPr="003343EC" w:rsidRDefault="00CF503F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jc w:val="center"/>
              <w:textAlignment w:val="baseline"/>
              <w:rPr>
                <w:rFonts w:ascii="Comic Sans MS" w:hAnsi="Comic Sans MS"/>
              </w:rPr>
            </w:pPr>
          </w:p>
          <w:p w:rsidR="00CF503F" w:rsidRPr="003343EC" w:rsidRDefault="00CF503F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jc w:val="center"/>
              <w:textAlignment w:val="baseline"/>
              <w:rPr>
                <w:rFonts w:ascii="Comic Sans MS" w:hAnsi="Comic Sans MS"/>
              </w:rPr>
            </w:pPr>
            <w:r w:rsidRPr="003343EC">
              <w:rPr>
                <w:rFonts w:ascii="Comic Sans MS" w:hAnsi="Comic Sans MS"/>
              </w:rPr>
              <w:t xml:space="preserve">Estratégia de Operações e </w:t>
            </w:r>
            <w:r>
              <w:rPr>
                <w:rFonts w:ascii="Comic Sans MS" w:hAnsi="Comic Sans MS"/>
              </w:rPr>
              <w:t>Critérios Competitivos</w:t>
            </w:r>
          </w:p>
        </w:tc>
        <w:tc>
          <w:tcPr>
            <w:tcW w:w="4536" w:type="dxa"/>
          </w:tcPr>
          <w:p w:rsidR="00CF503F" w:rsidRPr="003343EC" w:rsidRDefault="00CF503F" w:rsidP="00974B34">
            <w:pPr>
              <w:pStyle w:val="TextosemFormatao"/>
              <w:ind w:left="175"/>
              <w:jc w:val="both"/>
              <w:rPr>
                <w:rFonts w:ascii="Comic Sans MS" w:hAnsi="Comic Sans MS"/>
                <w:i/>
                <w:sz w:val="18"/>
                <w:szCs w:val="18"/>
                <w:lang w:val="pt-BR"/>
              </w:rPr>
            </w:pPr>
          </w:p>
          <w:p w:rsidR="00CF503F" w:rsidRDefault="00CF503F" w:rsidP="00974B34">
            <w:pPr>
              <w:pStyle w:val="TextosemFormatao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0E4F01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ZHANG, Q.; VONDEREMBSE, M. A.; LIM, J.-S. Manufacturing flexibility: Defining and analyzing relationships among competence, capability, and customer satisfaction. Journal of Operations Management, v.21, n.2, p.173–191, 2003.</w:t>
            </w:r>
          </w:p>
          <w:p w:rsidR="00BA4ABB" w:rsidRDefault="00BA4ABB" w:rsidP="00974B34">
            <w:pPr>
              <w:pStyle w:val="TextosemFormatao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A4ABB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ROSENZWEIG, E.D.; EASTON, G. S. Tradeoffs in Manufacturing? A Meta-Analysis and critique of the literature. Production and Operations Management. v.19, n.2, march-</w:t>
            </w:r>
            <w:proofErr w:type="spellStart"/>
            <w:r w:rsidRPr="00BA4ABB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april</w:t>
            </w:r>
            <w:proofErr w:type="spellEnd"/>
            <w:r w:rsidRPr="00BA4ABB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, p.127-141, 2010.</w:t>
            </w:r>
          </w:p>
          <w:p w:rsidR="00CF503F" w:rsidRPr="002549BF" w:rsidRDefault="00CF503F" w:rsidP="00974B34">
            <w:pPr>
              <w:pStyle w:val="TextosemFormatao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CF503F" w:rsidRPr="00DD2311" w:rsidRDefault="00CF503F" w:rsidP="00974B34">
            <w:pPr>
              <w:rPr>
                <w:lang w:val="it-IT"/>
              </w:rPr>
            </w:pPr>
          </w:p>
        </w:tc>
      </w:tr>
      <w:tr w:rsidR="00CF503F" w:rsidRPr="00AE472F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gridBefore w:val="1"/>
          <w:wBefore w:w="142" w:type="dxa"/>
          <w:trHeight w:val="413"/>
        </w:trPr>
        <w:tc>
          <w:tcPr>
            <w:tcW w:w="851" w:type="dxa"/>
            <w:gridSpan w:val="2"/>
          </w:tcPr>
          <w:p w:rsidR="00CF503F" w:rsidRPr="003343EC" w:rsidRDefault="00CF503F" w:rsidP="00B94EB9">
            <w:pPr>
              <w:pStyle w:val="Ttulo7"/>
              <w:spacing w:beforeLines="20" w:afterLines="20"/>
              <w:ind w:left="0"/>
              <w:jc w:val="center"/>
              <w:rPr>
                <w:rFonts w:ascii="Comic Sans MS" w:hAnsi="Comic Sans MS"/>
                <w:b/>
              </w:rPr>
            </w:pPr>
          </w:p>
        </w:tc>
        <w:tc>
          <w:tcPr>
            <w:tcW w:w="851" w:type="dxa"/>
          </w:tcPr>
          <w:p w:rsidR="00CF503F" w:rsidRPr="003343EC" w:rsidRDefault="00CF503F" w:rsidP="00B94EB9">
            <w:pPr>
              <w:pStyle w:val="Ttulo7"/>
              <w:spacing w:beforeLines="20" w:afterLines="20"/>
              <w:ind w:left="0"/>
              <w:rPr>
                <w:rFonts w:ascii="Comic Sans MS" w:hAnsi="Comic Sans MS"/>
              </w:rPr>
            </w:pPr>
          </w:p>
        </w:tc>
        <w:tc>
          <w:tcPr>
            <w:tcW w:w="1559" w:type="dxa"/>
            <w:gridSpan w:val="2"/>
          </w:tcPr>
          <w:p w:rsidR="00CF503F" w:rsidRPr="003343EC" w:rsidRDefault="00CF503F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jc w:val="center"/>
              <w:textAlignment w:val="baseline"/>
              <w:rPr>
                <w:rFonts w:ascii="Comic Sans MS" w:hAnsi="Comic Sans MS"/>
              </w:rPr>
            </w:pPr>
            <w:r w:rsidRPr="003343EC">
              <w:rPr>
                <w:rFonts w:ascii="Comic Sans MS" w:hAnsi="Comic Sans MS"/>
              </w:rPr>
              <w:t>Estratégia de Operações e Desempenho</w:t>
            </w:r>
          </w:p>
        </w:tc>
        <w:tc>
          <w:tcPr>
            <w:tcW w:w="4536" w:type="dxa"/>
          </w:tcPr>
          <w:p w:rsidR="00CF503F" w:rsidRDefault="00CF503F" w:rsidP="00835C95">
            <w:pPr>
              <w:pStyle w:val="TextosemFormatao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0E4F01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SWINK, M., NARASIMHAN, R. WANG, C., Managing beyond the factory walls: Effects of four types of strategic integration on manufacturing plant performance, Journal of Operations Management, Volume 25, Issue 1, January 2007, Pages 148-164</w:t>
            </w:r>
            <w:r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.</w:t>
            </w:r>
          </w:p>
          <w:p w:rsidR="00CF503F" w:rsidRPr="003343EC" w:rsidRDefault="00CF503F" w:rsidP="00F74205">
            <w:pPr>
              <w:pStyle w:val="TextosemFormatao"/>
              <w:ind w:left="175"/>
              <w:jc w:val="both"/>
              <w:rPr>
                <w:rFonts w:ascii="Comic Sans MS" w:hAnsi="Comic Sans MS"/>
                <w:i/>
              </w:rPr>
            </w:pPr>
            <w:r w:rsidRPr="001579B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JOSHI, </w:t>
            </w:r>
            <w:r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MAHESHKUMAR P;</w:t>
            </w:r>
            <w:r w:rsidRPr="001579B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KATHURIA, RAVI</w:t>
            </w:r>
            <w:r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;</w:t>
            </w:r>
            <w:r w:rsidRPr="001579B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PORTH STEPHEN J.</w:t>
            </w:r>
            <w:r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</w:t>
            </w:r>
            <w:r w:rsidRPr="001579B7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Alignment of strategic priorities and performance: an integration of operations and strategic management perspectives Journal of Operations Management, Volume 21, Issue 3, May 2003, Pages 353-369</w:t>
            </w:r>
            <w:r w:rsidR="00F74205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2977" w:type="dxa"/>
          </w:tcPr>
          <w:p w:rsidR="00AE472F" w:rsidRPr="0007278C" w:rsidRDefault="00AE472F" w:rsidP="0007278C">
            <w:pPr>
              <w:rPr>
                <w:lang w:val="it-IT"/>
              </w:rPr>
            </w:pPr>
          </w:p>
        </w:tc>
      </w:tr>
      <w:tr w:rsidR="001B0374" w:rsidRPr="003343EC" w:rsidTr="00EA0E37">
        <w:trPr>
          <w:trHeight w:val="962"/>
        </w:trPr>
        <w:tc>
          <w:tcPr>
            <w:tcW w:w="851" w:type="dxa"/>
            <w:gridSpan w:val="2"/>
          </w:tcPr>
          <w:p w:rsidR="001B0374" w:rsidRPr="003343EC" w:rsidRDefault="001B0374" w:rsidP="00B94EB9">
            <w:pPr>
              <w:pStyle w:val="Ttulo6"/>
              <w:spacing w:beforeLines="20" w:afterLines="20"/>
              <w:ind w:left="34"/>
              <w:rPr>
                <w:rFonts w:ascii="Comic Sans MS" w:hAnsi="Comic Sans MS"/>
                <w:b/>
                <w:sz w:val="22"/>
                <w:lang w:val="it-IT"/>
              </w:rPr>
            </w:pPr>
          </w:p>
          <w:p w:rsidR="001B0374" w:rsidRPr="003343EC" w:rsidRDefault="001B0374" w:rsidP="00B94EB9">
            <w:pPr>
              <w:pStyle w:val="Ttulo6"/>
              <w:spacing w:beforeLines="20" w:afterLines="20"/>
              <w:ind w:left="34"/>
              <w:rPr>
                <w:rFonts w:ascii="Comic Sans MS" w:hAnsi="Comic Sans MS"/>
                <w:b/>
                <w:sz w:val="22"/>
                <w:lang w:val="it-IT"/>
              </w:rPr>
            </w:pPr>
            <w:r w:rsidRPr="003343EC">
              <w:rPr>
                <w:rFonts w:ascii="Comic Sans MS" w:hAnsi="Comic Sans MS"/>
                <w:b/>
                <w:sz w:val="22"/>
                <w:lang w:val="it-IT"/>
              </w:rPr>
              <w:t>Aula</w:t>
            </w:r>
          </w:p>
        </w:tc>
        <w:tc>
          <w:tcPr>
            <w:tcW w:w="993" w:type="dxa"/>
            <w:gridSpan w:val="2"/>
          </w:tcPr>
          <w:p w:rsidR="001B0374" w:rsidRPr="003343EC" w:rsidRDefault="001B0374" w:rsidP="00B94EB9">
            <w:pPr>
              <w:pStyle w:val="Ttulo6"/>
              <w:spacing w:beforeLines="20" w:afterLines="20"/>
              <w:ind w:left="34"/>
              <w:rPr>
                <w:rFonts w:ascii="Comic Sans MS" w:hAnsi="Comic Sans MS"/>
                <w:b/>
                <w:sz w:val="22"/>
                <w:lang w:val="it-IT"/>
              </w:rPr>
            </w:pPr>
          </w:p>
        </w:tc>
        <w:tc>
          <w:tcPr>
            <w:tcW w:w="1417" w:type="dxa"/>
          </w:tcPr>
          <w:p w:rsidR="001B0374" w:rsidRPr="003343EC" w:rsidRDefault="001B0374" w:rsidP="00B94EB9">
            <w:pPr>
              <w:pStyle w:val="Ttulo6"/>
              <w:spacing w:beforeLines="20" w:afterLines="20"/>
              <w:ind w:left="34"/>
              <w:jc w:val="center"/>
              <w:rPr>
                <w:rFonts w:ascii="Comic Sans MS" w:hAnsi="Comic Sans MS"/>
                <w:b/>
                <w:sz w:val="22"/>
                <w:lang w:val="it-IT"/>
              </w:rPr>
            </w:pPr>
          </w:p>
          <w:p w:rsidR="001B0374" w:rsidRPr="003343EC" w:rsidRDefault="001B0374" w:rsidP="00B94EB9">
            <w:pPr>
              <w:pStyle w:val="Ttulo6"/>
              <w:spacing w:beforeLines="20" w:afterLines="20"/>
              <w:ind w:left="34"/>
              <w:jc w:val="center"/>
              <w:rPr>
                <w:rFonts w:ascii="Comic Sans MS" w:hAnsi="Comic Sans MS"/>
                <w:b/>
                <w:sz w:val="22"/>
                <w:lang w:val="it-IT"/>
              </w:rPr>
            </w:pPr>
            <w:r w:rsidRPr="003343EC">
              <w:rPr>
                <w:rFonts w:ascii="Comic Sans MS" w:hAnsi="Comic Sans MS"/>
                <w:b/>
                <w:sz w:val="22"/>
                <w:lang w:val="it-IT"/>
              </w:rPr>
              <w:t>Conteúdo</w:t>
            </w:r>
          </w:p>
        </w:tc>
        <w:tc>
          <w:tcPr>
            <w:tcW w:w="4678" w:type="dxa"/>
            <w:gridSpan w:val="2"/>
            <w:tcBorders>
              <w:right w:val="single" w:sz="4" w:space="0" w:color="auto"/>
            </w:tcBorders>
          </w:tcPr>
          <w:p w:rsidR="001B0374" w:rsidRPr="003343EC" w:rsidRDefault="001B0374" w:rsidP="00B94EB9">
            <w:pPr>
              <w:pStyle w:val="Ttulo6"/>
              <w:spacing w:beforeLines="20" w:afterLines="20"/>
              <w:ind w:left="-108" w:right="818"/>
              <w:jc w:val="center"/>
              <w:rPr>
                <w:rFonts w:ascii="Comic Sans MS" w:hAnsi="Comic Sans MS"/>
                <w:b/>
                <w:i/>
                <w:sz w:val="22"/>
                <w:lang w:val="it-IT"/>
              </w:rPr>
            </w:pPr>
            <w:r w:rsidRPr="003343EC">
              <w:rPr>
                <w:rFonts w:ascii="Comic Sans MS" w:hAnsi="Comic Sans MS"/>
                <w:b/>
                <w:i/>
                <w:sz w:val="22"/>
                <w:lang w:val="it-IT"/>
              </w:rPr>
              <w:t>Textos</w:t>
            </w:r>
          </w:p>
          <w:p w:rsidR="001B0374" w:rsidRPr="003343EC" w:rsidRDefault="001B0374" w:rsidP="00B94EB9">
            <w:pPr>
              <w:pStyle w:val="Ttulo6"/>
              <w:spacing w:beforeLines="20" w:afterLines="20"/>
              <w:ind w:left="-108" w:right="818"/>
              <w:jc w:val="center"/>
              <w:rPr>
                <w:rFonts w:ascii="Comic Sans MS" w:hAnsi="Comic Sans MS"/>
                <w:b/>
                <w:i/>
                <w:sz w:val="22"/>
                <w:lang w:val="it-IT"/>
              </w:rPr>
            </w:pPr>
            <w:r w:rsidRPr="003343EC">
              <w:rPr>
                <w:rFonts w:ascii="Comic Sans MS" w:hAnsi="Comic Sans MS"/>
                <w:b/>
                <w:i/>
                <w:sz w:val="22"/>
                <w:lang w:val="it-IT"/>
              </w:rPr>
              <w:t xml:space="preserve">Leitura obrigatória 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235A3A" w:rsidRPr="003343EC" w:rsidRDefault="00235A3A" w:rsidP="00235A3A">
            <w:pPr>
              <w:jc w:val="center"/>
              <w:rPr>
                <w:rFonts w:ascii="Comic Sans MS" w:hAnsi="Comic Sans MS"/>
                <w:b/>
                <w:kern w:val="20"/>
                <w:szCs w:val="18"/>
                <w:lang w:val="it-IT"/>
              </w:rPr>
            </w:pPr>
          </w:p>
          <w:p w:rsidR="001B0374" w:rsidRPr="003343EC" w:rsidRDefault="001B0374" w:rsidP="00235A3A">
            <w:pPr>
              <w:jc w:val="center"/>
              <w:rPr>
                <w:rFonts w:ascii="Comic Sans MS" w:hAnsi="Comic Sans MS"/>
                <w:b/>
                <w:kern w:val="20"/>
                <w:szCs w:val="18"/>
                <w:lang w:val="it-IT"/>
              </w:rPr>
            </w:pPr>
            <w:r w:rsidRPr="003343EC">
              <w:rPr>
                <w:rFonts w:ascii="Comic Sans MS" w:hAnsi="Comic Sans MS"/>
                <w:b/>
                <w:kern w:val="20"/>
                <w:szCs w:val="18"/>
                <w:lang w:val="it-IT"/>
              </w:rPr>
              <w:t>Leitura Complementar</w:t>
            </w:r>
          </w:p>
        </w:tc>
      </w:tr>
      <w:tr w:rsidR="00F74205" w:rsidRPr="00AE472F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4"/>
        </w:trPr>
        <w:tc>
          <w:tcPr>
            <w:tcW w:w="851" w:type="dxa"/>
            <w:gridSpan w:val="2"/>
          </w:tcPr>
          <w:p w:rsidR="00F74205" w:rsidRPr="003343EC" w:rsidRDefault="00F74205" w:rsidP="00B94EB9">
            <w:pPr>
              <w:spacing w:beforeLines="20" w:afterLines="2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5</w:t>
            </w:r>
          </w:p>
        </w:tc>
        <w:tc>
          <w:tcPr>
            <w:tcW w:w="993" w:type="dxa"/>
            <w:gridSpan w:val="2"/>
          </w:tcPr>
          <w:p w:rsidR="00F74205" w:rsidRPr="003343EC" w:rsidRDefault="00F74205" w:rsidP="00B94EB9">
            <w:pPr>
              <w:pStyle w:val="Ttulo6"/>
              <w:spacing w:beforeLines="20" w:afterLines="20"/>
              <w:ind w:left="0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F74205" w:rsidRPr="003343EC" w:rsidRDefault="00D9676E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jc w:val="center"/>
              <w:textAlignment w:val="baseline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Competên</w:t>
            </w:r>
            <w:r w:rsidR="00F74205" w:rsidRPr="003343EC">
              <w:rPr>
                <w:rFonts w:ascii="Comic Sans MS" w:hAnsi="Comic Sans MS"/>
              </w:rPr>
              <w:t>cias e Operações</w:t>
            </w:r>
          </w:p>
        </w:tc>
        <w:tc>
          <w:tcPr>
            <w:tcW w:w="4678" w:type="dxa"/>
            <w:gridSpan w:val="2"/>
          </w:tcPr>
          <w:p w:rsidR="00DE76B4" w:rsidRDefault="00F74205" w:rsidP="001B0374">
            <w:pPr>
              <w:pStyle w:val="TextosemFormatao"/>
              <w:ind w:left="33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0E4F01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WU, S. J.; MELNYK, S. A.; FLYNN, B. B. Operational capabilities: A secret ingredient. Decision Sciences, v.41, n.4, p. 721-754, 2010.</w:t>
            </w:r>
          </w:p>
          <w:p w:rsidR="00F74205" w:rsidRPr="00235A3A" w:rsidRDefault="00895D3C" w:rsidP="001B0374">
            <w:pPr>
              <w:pStyle w:val="TextosemFormatao"/>
              <w:ind w:left="33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895D3C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SWINK, M.; NARASIMHAN, R.; KIM, S. W. Manufacturing practices and strategy integration: Effects on cost efficiency, flexibility, and market-based performance. Decision Sciences, v.36, n.3, p.427–457, 2005.</w:t>
            </w:r>
          </w:p>
        </w:tc>
        <w:tc>
          <w:tcPr>
            <w:tcW w:w="2977" w:type="dxa"/>
          </w:tcPr>
          <w:p w:rsidR="001C6F4A" w:rsidRPr="00DD2311" w:rsidRDefault="001C6F4A" w:rsidP="00DD2311">
            <w:pPr>
              <w:rPr>
                <w:lang w:val="it-IT"/>
              </w:rPr>
            </w:pPr>
          </w:p>
        </w:tc>
      </w:tr>
      <w:tr w:rsidR="00F74205" w:rsidRPr="00AE472F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4"/>
        </w:trPr>
        <w:tc>
          <w:tcPr>
            <w:tcW w:w="851" w:type="dxa"/>
            <w:gridSpan w:val="2"/>
          </w:tcPr>
          <w:p w:rsidR="00F74205" w:rsidRPr="003343EC" w:rsidRDefault="00F74205" w:rsidP="00B94EB9">
            <w:pPr>
              <w:pStyle w:val="Ttulo6"/>
              <w:spacing w:beforeLines="20" w:afterLines="20"/>
              <w:ind w:left="0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993" w:type="dxa"/>
            <w:gridSpan w:val="2"/>
          </w:tcPr>
          <w:p w:rsidR="00F74205" w:rsidRPr="003343EC" w:rsidRDefault="00F74205" w:rsidP="00B94EB9">
            <w:pPr>
              <w:spacing w:beforeLines="20" w:afterLines="2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F74205" w:rsidRPr="003343EC" w:rsidRDefault="00F74205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jc w:val="center"/>
              <w:textAlignment w:val="baseline"/>
              <w:rPr>
                <w:rFonts w:ascii="Comic Sans MS" w:hAnsi="Comic Sans MS"/>
              </w:rPr>
            </w:pPr>
            <w:r w:rsidRPr="003343EC">
              <w:rPr>
                <w:rFonts w:ascii="Comic Sans MS" w:hAnsi="Comic Sans MS"/>
              </w:rPr>
              <w:t>Operações de Serviços</w:t>
            </w:r>
          </w:p>
        </w:tc>
        <w:tc>
          <w:tcPr>
            <w:tcW w:w="4678" w:type="dxa"/>
            <w:gridSpan w:val="2"/>
          </w:tcPr>
          <w:p w:rsidR="00F74205" w:rsidRDefault="00F74205" w:rsidP="005960CD">
            <w:pPr>
              <w:pStyle w:val="TextosemFormatao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0E4F01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CHASE, R.B, APTE, U. M., A history of research in service o</w:t>
            </w:r>
            <w:r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perations: What’s the big idea?</w:t>
            </w:r>
            <w:r w:rsidRPr="000E4F01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Journal of Operations Management, 25, pp. 375–386, 2007.</w:t>
            </w:r>
          </w:p>
          <w:p w:rsidR="00F74205" w:rsidRPr="00235A3A" w:rsidRDefault="00F74205" w:rsidP="005960CD">
            <w:pPr>
              <w:pStyle w:val="TextosemFormatao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BA4ABB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ZHAO,X., YEUNG,A.C.L. e LEE,T.S., Quality management and organizational context in selected service industries of China, Journal of Operations Management, Vol.22, 2004, pages 575-587.</w:t>
            </w:r>
          </w:p>
          <w:p w:rsidR="00F74205" w:rsidRPr="00235A3A" w:rsidRDefault="00F74205" w:rsidP="001B0374">
            <w:pPr>
              <w:pStyle w:val="TextosemFormatao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AE472F" w:rsidRPr="00AE472F" w:rsidRDefault="00AE472F" w:rsidP="00AE472F">
            <w:pPr>
              <w:rPr>
                <w:lang w:val="it-IT"/>
              </w:rPr>
            </w:pPr>
          </w:p>
        </w:tc>
      </w:tr>
      <w:tr w:rsidR="00F74205" w:rsidRPr="00AE472F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4"/>
        </w:trPr>
        <w:tc>
          <w:tcPr>
            <w:tcW w:w="851" w:type="dxa"/>
            <w:gridSpan w:val="2"/>
          </w:tcPr>
          <w:p w:rsidR="00F74205" w:rsidRPr="000E4F01" w:rsidRDefault="00F74205" w:rsidP="00B94EB9">
            <w:pPr>
              <w:pStyle w:val="Ttulo6"/>
              <w:spacing w:beforeLines="20" w:afterLines="20"/>
              <w:ind w:left="0"/>
              <w:jc w:val="center"/>
              <w:rPr>
                <w:rFonts w:ascii="Comic Sans MS" w:hAnsi="Comic Sans MS"/>
                <w:b/>
                <w:lang w:val="en-US"/>
              </w:rPr>
            </w:pPr>
            <w:r>
              <w:rPr>
                <w:rFonts w:ascii="Comic Sans MS" w:hAnsi="Comic Sans MS"/>
                <w:b/>
                <w:lang w:val="en-US"/>
              </w:rPr>
              <w:t>7</w:t>
            </w:r>
          </w:p>
        </w:tc>
        <w:tc>
          <w:tcPr>
            <w:tcW w:w="993" w:type="dxa"/>
            <w:gridSpan w:val="2"/>
          </w:tcPr>
          <w:p w:rsidR="00F74205" w:rsidRPr="000E4F01" w:rsidRDefault="00F74205" w:rsidP="00B94EB9">
            <w:pPr>
              <w:spacing w:beforeLines="20" w:afterLines="20"/>
              <w:rPr>
                <w:rFonts w:ascii="Comic Sans MS" w:hAnsi="Comic Sans MS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F74205" w:rsidRPr="000E4F01" w:rsidRDefault="00F74205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jc w:val="center"/>
              <w:textAlignment w:val="baseline"/>
              <w:rPr>
                <w:rFonts w:ascii="Comic Sans MS" w:hAnsi="Comic Sans MS"/>
                <w:lang w:val="en-US"/>
              </w:rPr>
            </w:pPr>
            <w:proofErr w:type="spellStart"/>
            <w:r w:rsidRPr="000E4F01">
              <w:rPr>
                <w:rFonts w:ascii="Comic Sans MS" w:hAnsi="Comic Sans MS"/>
                <w:lang w:val="en-US"/>
              </w:rPr>
              <w:t>Operações</w:t>
            </w:r>
            <w:proofErr w:type="spellEnd"/>
            <w:r w:rsidRPr="000E4F01">
              <w:rPr>
                <w:rFonts w:ascii="Comic Sans MS" w:hAnsi="Comic Sans MS"/>
                <w:lang w:val="en-US"/>
              </w:rPr>
              <w:t xml:space="preserve"> de Serviços</w:t>
            </w:r>
          </w:p>
        </w:tc>
        <w:tc>
          <w:tcPr>
            <w:tcW w:w="4678" w:type="dxa"/>
            <w:gridSpan w:val="2"/>
          </w:tcPr>
          <w:p w:rsidR="00F74205" w:rsidRPr="00235A3A" w:rsidRDefault="00F74205" w:rsidP="000E4F01">
            <w:pPr>
              <w:pStyle w:val="TextosemFormatao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235A3A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MILLER, J.L., C.W. CRAIGHEAD, C.W., KARWAN, K.R., Service recovery: a framework and empirical investigation, Journal of Operations Management, Vol. 18, No. 4, 2000.</w:t>
            </w:r>
          </w:p>
          <w:p w:rsidR="00F74205" w:rsidRPr="00235A3A" w:rsidRDefault="00F74205" w:rsidP="000E4F01">
            <w:pPr>
              <w:pStyle w:val="TextosemFormatao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235A3A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VOSS, C., ROTH, A., CHASE, R.B., Experience, Service Operations Strategy, and services as Destinations: Foundations and Exploratory Investigation, Production and Operations Management, Vol. 17, Number 3, 2008, pages 247-266.</w:t>
            </w:r>
          </w:p>
        </w:tc>
        <w:tc>
          <w:tcPr>
            <w:tcW w:w="2977" w:type="dxa"/>
          </w:tcPr>
          <w:p w:rsidR="00AE472F" w:rsidRPr="00AE472F" w:rsidRDefault="00AE472F" w:rsidP="00AE472F">
            <w:pPr>
              <w:rPr>
                <w:lang w:val="it-IT"/>
              </w:rPr>
            </w:pPr>
          </w:p>
        </w:tc>
      </w:tr>
      <w:tr w:rsidR="00F74205" w:rsidRPr="00F74205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74"/>
        </w:trPr>
        <w:tc>
          <w:tcPr>
            <w:tcW w:w="851" w:type="dxa"/>
            <w:gridSpan w:val="2"/>
          </w:tcPr>
          <w:p w:rsidR="00F74205" w:rsidRPr="003343EC" w:rsidRDefault="00F74205" w:rsidP="00835C95">
            <w:pPr>
              <w:spacing w:before="60"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18"/>
                <w:szCs w:val="18"/>
              </w:rPr>
              <w:t>8</w:t>
            </w:r>
          </w:p>
        </w:tc>
        <w:tc>
          <w:tcPr>
            <w:tcW w:w="993" w:type="dxa"/>
            <w:gridSpan w:val="2"/>
          </w:tcPr>
          <w:p w:rsidR="00F74205" w:rsidRPr="003343EC" w:rsidRDefault="00F74205" w:rsidP="00B94EB9">
            <w:pPr>
              <w:pStyle w:val="Ttulo6"/>
              <w:spacing w:beforeLines="20" w:afterLines="20"/>
              <w:ind w:left="0"/>
              <w:rPr>
                <w:rFonts w:ascii="Comic Sans MS" w:hAnsi="Comic Sans MS"/>
              </w:rPr>
            </w:pPr>
          </w:p>
        </w:tc>
        <w:tc>
          <w:tcPr>
            <w:tcW w:w="1417" w:type="dxa"/>
          </w:tcPr>
          <w:p w:rsidR="00F74205" w:rsidRPr="003343EC" w:rsidRDefault="00F74205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textAlignment w:val="baseline"/>
              <w:rPr>
                <w:rFonts w:ascii="Comic Sans MS" w:hAnsi="Comic Sans MS"/>
              </w:rPr>
            </w:pPr>
            <w:r w:rsidRPr="003343EC">
              <w:rPr>
                <w:rFonts w:ascii="Comic Sans MS" w:hAnsi="Comic Sans MS"/>
              </w:rPr>
              <w:t>Integração entre Produção e Marketing</w:t>
            </w:r>
          </w:p>
        </w:tc>
        <w:tc>
          <w:tcPr>
            <w:tcW w:w="4678" w:type="dxa"/>
            <w:gridSpan w:val="2"/>
          </w:tcPr>
          <w:p w:rsidR="00F74205" w:rsidRPr="00235A3A" w:rsidRDefault="00F74205" w:rsidP="00835C95">
            <w:pPr>
              <w:pStyle w:val="TextosemFormatao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  <w:lang w:val="pt-BR"/>
              </w:rPr>
            </w:pPr>
          </w:p>
          <w:p w:rsidR="00F74205" w:rsidRDefault="00F74205" w:rsidP="00C72C4B">
            <w:pPr>
              <w:pStyle w:val="TextosemFormatao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PAIVA, E.L., </w:t>
            </w:r>
            <w:r w:rsidRPr="00806C30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Manufacturing and marketing integration from a cumulative</w:t>
            </w:r>
            <w:r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</w:t>
            </w:r>
            <w:r w:rsidRPr="00806C30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capabilities perspective</w:t>
            </w:r>
            <w:r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, International Journal of Production Economics, Vol. 126, No, 2, 2010.</w:t>
            </w:r>
          </w:p>
          <w:p w:rsidR="00F74205" w:rsidRPr="000E4F01" w:rsidRDefault="00F74205" w:rsidP="000E4F01">
            <w:pPr>
              <w:pStyle w:val="TextosemFormatao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235A3A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O’LEARY-KELLY, S., FLORES, B., The integration of manufacturing and marketing/sales decision: impact on organization performance. </w:t>
            </w:r>
            <w:r w:rsidRPr="000E4F01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Journal of Operations Management, 20, 2002, 221-240.</w:t>
            </w:r>
          </w:p>
        </w:tc>
        <w:tc>
          <w:tcPr>
            <w:tcW w:w="2977" w:type="dxa"/>
          </w:tcPr>
          <w:p w:rsidR="00AE472F" w:rsidRPr="00270257" w:rsidRDefault="00AE472F" w:rsidP="00270257">
            <w:pPr>
              <w:rPr>
                <w:lang w:val="it-IT"/>
              </w:rPr>
            </w:pPr>
          </w:p>
        </w:tc>
      </w:tr>
      <w:tr w:rsidR="006525F2" w:rsidRPr="003343EC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  <w:gridSpan w:val="2"/>
          </w:tcPr>
          <w:p w:rsidR="006525F2" w:rsidRPr="003343EC" w:rsidRDefault="006525F2" w:rsidP="00B94EB9">
            <w:pPr>
              <w:pStyle w:val="Ttulo6"/>
              <w:spacing w:beforeLines="20" w:afterLines="20"/>
              <w:ind w:left="34"/>
              <w:rPr>
                <w:rFonts w:ascii="Comic Sans MS" w:hAnsi="Comic Sans MS"/>
                <w:b/>
                <w:sz w:val="22"/>
                <w:lang w:val="it-IT"/>
              </w:rPr>
            </w:pPr>
          </w:p>
          <w:p w:rsidR="006525F2" w:rsidRPr="003343EC" w:rsidRDefault="006525F2" w:rsidP="00B94EB9">
            <w:pPr>
              <w:pStyle w:val="Ttulo6"/>
              <w:spacing w:beforeLines="20" w:afterLines="20"/>
              <w:ind w:left="34"/>
              <w:rPr>
                <w:rFonts w:ascii="Comic Sans MS" w:hAnsi="Comic Sans MS"/>
                <w:b/>
                <w:sz w:val="22"/>
                <w:lang w:val="it-IT"/>
              </w:rPr>
            </w:pPr>
            <w:r w:rsidRPr="003343EC">
              <w:rPr>
                <w:rFonts w:ascii="Comic Sans MS" w:hAnsi="Comic Sans MS"/>
                <w:b/>
                <w:sz w:val="22"/>
                <w:lang w:val="it-IT"/>
              </w:rPr>
              <w:t>Aula</w:t>
            </w:r>
          </w:p>
        </w:tc>
        <w:tc>
          <w:tcPr>
            <w:tcW w:w="993" w:type="dxa"/>
            <w:gridSpan w:val="2"/>
          </w:tcPr>
          <w:p w:rsidR="006525F2" w:rsidRPr="003343EC" w:rsidRDefault="006525F2" w:rsidP="00B94EB9">
            <w:pPr>
              <w:pStyle w:val="Ttulo6"/>
              <w:spacing w:beforeLines="20" w:afterLines="20"/>
              <w:ind w:left="34"/>
              <w:rPr>
                <w:rFonts w:ascii="Comic Sans MS" w:hAnsi="Comic Sans MS"/>
                <w:b/>
                <w:sz w:val="22"/>
                <w:lang w:val="it-IT"/>
              </w:rPr>
            </w:pPr>
          </w:p>
        </w:tc>
        <w:tc>
          <w:tcPr>
            <w:tcW w:w="1417" w:type="dxa"/>
          </w:tcPr>
          <w:p w:rsidR="006525F2" w:rsidRPr="003343EC" w:rsidRDefault="006525F2" w:rsidP="00B94EB9">
            <w:pPr>
              <w:pStyle w:val="Ttulo6"/>
              <w:spacing w:beforeLines="20" w:afterLines="20"/>
              <w:ind w:left="34"/>
              <w:jc w:val="center"/>
              <w:rPr>
                <w:rFonts w:ascii="Comic Sans MS" w:hAnsi="Comic Sans MS"/>
                <w:b/>
                <w:sz w:val="22"/>
                <w:lang w:val="it-IT"/>
              </w:rPr>
            </w:pPr>
          </w:p>
          <w:p w:rsidR="006525F2" w:rsidRPr="003343EC" w:rsidRDefault="006525F2" w:rsidP="00B94EB9">
            <w:pPr>
              <w:pStyle w:val="Ttulo6"/>
              <w:spacing w:beforeLines="20" w:afterLines="20"/>
              <w:ind w:left="34"/>
              <w:jc w:val="center"/>
              <w:rPr>
                <w:rFonts w:ascii="Comic Sans MS" w:hAnsi="Comic Sans MS"/>
                <w:b/>
                <w:sz w:val="22"/>
                <w:lang w:val="it-IT"/>
              </w:rPr>
            </w:pPr>
            <w:r w:rsidRPr="003343EC">
              <w:rPr>
                <w:rFonts w:ascii="Comic Sans MS" w:hAnsi="Comic Sans MS"/>
                <w:b/>
                <w:sz w:val="22"/>
                <w:lang w:val="it-IT"/>
              </w:rPr>
              <w:t>Conteúdo</w:t>
            </w:r>
          </w:p>
        </w:tc>
        <w:tc>
          <w:tcPr>
            <w:tcW w:w="4678" w:type="dxa"/>
            <w:gridSpan w:val="2"/>
          </w:tcPr>
          <w:p w:rsidR="006525F2" w:rsidRPr="003343EC" w:rsidRDefault="006525F2" w:rsidP="00B94EB9">
            <w:pPr>
              <w:pStyle w:val="Ttulo6"/>
              <w:spacing w:beforeLines="20" w:afterLines="20"/>
              <w:ind w:left="-108" w:right="818"/>
              <w:jc w:val="center"/>
              <w:rPr>
                <w:rFonts w:ascii="Comic Sans MS" w:hAnsi="Comic Sans MS"/>
                <w:b/>
                <w:i/>
                <w:sz w:val="22"/>
                <w:lang w:val="it-IT"/>
              </w:rPr>
            </w:pPr>
            <w:r w:rsidRPr="003343EC">
              <w:rPr>
                <w:rFonts w:ascii="Comic Sans MS" w:hAnsi="Comic Sans MS"/>
                <w:b/>
                <w:i/>
                <w:sz w:val="22"/>
                <w:lang w:val="it-IT"/>
              </w:rPr>
              <w:t>Textos</w:t>
            </w:r>
          </w:p>
          <w:p w:rsidR="006525F2" w:rsidRPr="003343EC" w:rsidRDefault="006525F2" w:rsidP="00B94EB9">
            <w:pPr>
              <w:pStyle w:val="Ttulo6"/>
              <w:spacing w:beforeLines="20" w:afterLines="20"/>
              <w:ind w:left="-108" w:right="818"/>
              <w:jc w:val="center"/>
              <w:rPr>
                <w:rFonts w:ascii="Comic Sans MS" w:hAnsi="Comic Sans MS"/>
                <w:b/>
                <w:i/>
                <w:sz w:val="22"/>
                <w:lang w:val="it-IT"/>
              </w:rPr>
            </w:pPr>
            <w:r w:rsidRPr="003343EC">
              <w:rPr>
                <w:rFonts w:ascii="Comic Sans MS" w:hAnsi="Comic Sans MS"/>
                <w:b/>
                <w:i/>
                <w:sz w:val="22"/>
                <w:lang w:val="it-IT"/>
              </w:rPr>
              <w:t xml:space="preserve">Leitura obrigatória </w:t>
            </w:r>
          </w:p>
        </w:tc>
        <w:tc>
          <w:tcPr>
            <w:tcW w:w="2977" w:type="dxa"/>
          </w:tcPr>
          <w:p w:rsidR="006525F2" w:rsidRPr="003343EC" w:rsidRDefault="006525F2" w:rsidP="002309D4">
            <w:pPr>
              <w:jc w:val="center"/>
              <w:rPr>
                <w:rFonts w:ascii="Comic Sans MS" w:hAnsi="Comic Sans MS"/>
                <w:b/>
                <w:kern w:val="20"/>
                <w:szCs w:val="18"/>
                <w:lang w:val="it-IT"/>
              </w:rPr>
            </w:pPr>
          </w:p>
          <w:p w:rsidR="006525F2" w:rsidRPr="003343EC" w:rsidRDefault="006525F2" w:rsidP="002309D4">
            <w:pPr>
              <w:jc w:val="center"/>
              <w:rPr>
                <w:rFonts w:ascii="Comic Sans MS" w:hAnsi="Comic Sans MS"/>
                <w:b/>
                <w:kern w:val="20"/>
                <w:szCs w:val="18"/>
                <w:lang w:val="it-IT"/>
              </w:rPr>
            </w:pPr>
            <w:r w:rsidRPr="003343EC">
              <w:rPr>
                <w:rFonts w:ascii="Comic Sans MS" w:hAnsi="Comic Sans MS"/>
                <w:b/>
                <w:kern w:val="20"/>
                <w:szCs w:val="18"/>
                <w:lang w:val="it-IT"/>
              </w:rPr>
              <w:t>Leitura Complementar</w:t>
            </w:r>
          </w:p>
        </w:tc>
      </w:tr>
      <w:tr w:rsidR="006525F2" w:rsidRPr="003343EC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  <w:gridSpan w:val="2"/>
          </w:tcPr>
          <w:p w:rsidR="006525F2" w:rsidRPr="003343EC" w:rsidRDefault="006525F2" w:rsidP="00B94EB9">
            <w:pPr>
              <w:pStyle w:val="Ttulo6"/>
              <w:spacing w:beforeLines="20" w:afterLines="20"/>
              <w:ind w:left="34"/>
              <w:rPr>
                <w:rFonts w:ascii="Comic Sans MS" w:hAnsi="Comic Sans MS"/>
                <w:b/>
                <w:sz w:val="22"/>
                <w:lang w:val="it-IT"/>
              </w:rPr>
            </w:pPr>
            <w:r w:rsidRPr="003343EC">
              <w:rPr>
                <w:rFonts w:ascii="Comic Sans MS" w:hAnsi="Comic Sans MS"/>
                <w:b/>
              </w:rPr>
              <w:t>9</w:t>
            </w:r>
          </w:p>
        </w:tc>
        <w:tc>
          <w:tcPr>
            <w:tcW w:w="993" w:type="dxa"/>
            <w:gridSpan w:val="2"/>
          </w:tcPr>
          <w:p w:rsidR="006525F2" w:rsidRPr="003343EC" w:rsidRDefault="006525F2" w:rsidP="00B94EB9">
            <w:pPr>
              <w:pStyle w:val="Ttulo6"/>
              <w:spacing w:beforeLines="20" w:afterLines="20"/>
              <w:ind w:left="34"/>
              <w:rPr>
                <w:rFonts w:ascii="Comic Sans MS" w:hAnsi="Comic Sans MS"/>
                <w:b/>
                <w:sz w:val="22"/>
                <w:lang w:val="it-IT"/>
              </w:rPr>
            </w:pPr>
          </w:p>
        </w:tc>
        <w:tc>
          <w:tcPr>
            <w:tcW w:w="1417" w:type="dxa"/>
          </w:tcPr>
          <w:p w:rsidR="006525F2" w:rsidRPr="003343EC" w:rsidRDefault="006525F2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textAlignment w:val="baseline"/>
              <w:rPr>
                <w:rFonts w:ascii="Comic Sans MS" w:hAnsi="Comic Sans MS"/>
              </w:rPr>
            </w:pPr>
          </w:p>
          <w:p w:rsidR="006525F2" w:rsidRPr="003343EC" w:rsidRDefault="006525F2" w:rsidP="00B94EB9">
            <w:pPr>
              <w:pStyle w:val="Ttulo6"/>
              <w:spacing w:beforeLines="20" w:afterLines="20"/>
              <w:ind w:left="34"/>
              <w:jc w:val="center"/>
              <w:rPr>
                <w:rFonts w:ascii="Comic Sans MS" w:hAnsi="Comic Sans MS"/>
                <w:b/>
                <w:sz w:val="22"/>
                <w:lang w:val="it-IT"/>
              </w:rPr>
            </w:pPr>
            <w:r w:rsidRPr="003343EC">
              <w:rPr>
                <w:rFonts w:ascii="Comic Sans MS" w:hAnsi="Comic Sans MS"/>
              </w:rPr>
              <w:t xml:space="preserve">Gestão de </w:t>
            </w:r>
            <w:proofErr w:type="spellStart"/>
            <w:r w:rsidRPr="003343EC">
              <w:rPr>
                <w:rFonts w:ascii="Comic Sans MS" w:hAnsi="Comic Sans MS"/>
              </w:rPr>
              <w:t>Desenvolvi-mento</w:t>
            </w:r>
            <w:proofErr w:type="spellEnd"/>
            <w:r w:rsidRPr="003343EC">
              <w:rPr>
                <w:rFonts w:ascii="Comic Sans MS" w:hAnsi="Comic Sans MS"/>
              </w:rPr>
              <w:t xml:space="preserve"> de Produtos e Processos</w:t>
            </w:r>
          </w:p>
        </w:tc>
        <w:tc>
          <w:tcPr>
            <w:tcW w:w="4678" w:type="dxa"/>
            <w:gridSpan w:val="2"/>
          </w:tcPr>
          <w:p w:rsidR="006525F2" w:rsidRPr="00235A3A" w:rsidRDefault="006525F2" w:rsidP="00294781">
            <w:pPr>
              <w:pStyle w:val="TextosemFormatao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235A3A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SWINK, M., TALLURI, S. e PANDEJPONG, T., Faster, better, cheaper: A study of NPD project efficiency and performance tradeoffs, Journal of Operations Management, Volume 24, Issue 5, 2006. </w:t>
            </w:r>
          </w:p>
          <w:p w:rsidR="006525F2" w:rsidRPr="003343EC" w:rsidRDefault="006525F2" w:rsidP="00B94EB9">
            <w:pPr>
              <w:pStyle w:val="Ttulo6"/>
              <w:spacing w:beforeLines="20" w:afterLines="20"/>
              <w:ind w:left="-108" w:right="818"/>
              <w:jc w:val="center"/>
              <w:rPr>
                <w:rFonts w:ascii="Comic Sans MS" w:hAnsi="Comic Sans MS"/>
                <w:b/>
                <w:i/>
                <w:sz w:val="22"/>
                <w:lang w:val="it-IT"/>
              </w:rPr>
            </w:pPr>
            <w:r w:rsidRPr="004D4E6B">
              <w:rPr>
                <w:rFonts w:ascii="Comic Sans MS" w:eastAsia="MS Mincho" w:hAnsi="Comic Sans MS" w:cs="Times New Roman"/>
                <w:i/>
                <w:lang w:val="en-US"/>
              </w:rPr>
              <w:t xml:space="preserve">MENOR, L. J. e ROTH, A. V., New service development competence in retail banking: Construct development and measurement validation. </w:t>
            </w:r>
            <w:proofErr w:type="spellStart"/>
            <w:r w:rsidRPr="00235A3A">
              <w:rPr>
                <w:rFonts w:ascii="Comic Sans MS" w:eastAsia="MS Mincho" w:hAnsi="Comic Sans MS" w:cs="Times New Roman"/>
                <w:i/>
              </w:rPr>
              <w:t>Journal</w:t>
            </w:r>
            <w:proofErr w:type="spellEnd"/>
            <w:r w:rsidRPr="00235A3A">
              <w:rPr>
                <w:rFonts w:ascii="Comic Sans MS" w:eastAsia="MS Mincho" w:hAnsi="Comic Sans MS" w:cs="Times New Roman"/>
                <w:i/>
              </w:rPr>
              <w:t xml:space="preserve"> </w:t>
            </w:r>
            <w:proofErr w:type="spellStart"/>
            <w:r w:rsidRPr="00235A3A">
              <w:rPr>
                <w:rFonts w:ascii="Comic Sans MS" w:eastAsia="MS Mincho" w:hAnsi="Comic Sans MS" w:cs="Times New Roman"/>
                <w:i/>
              </w:rPr>
              <w:t>of</w:t>
            </w:r>
            <w:proofErr w:type="spellEnd"/>
            <w:r w:rsidRPr="00235A3A">
              <w:rPr>
                <w:rFonts w:ascii="Comic Sans MS" w:eastAsia="MS Mincho" w:hAnsi="Comic Sans MS" w:cs="Times New Roman"/>
                <w:i/>
              </w:rPr>
              <w:t xml:space="preserve"> </w:t>
            </w:r>
            <w:proofErr w:type="spellStart"/>
            <w:r w:rsidRPr="00235A3A">
              <w:rPr>
                <w:rFonts w:ascii="Comic Sans MS" w:eastAsia="MS Mincho" w:hAnsi="Comic Sans MS" w:cs="Times New Roman"/>
                <w:i/>
              </w:rPr>
              <w:t>Operations</w:t>
            </w:r>
            <w:proofErr w:type="spellEnd"/>
            <w:r w:rsidRPr="00235A3A">
              <w:rPr>
                <w:rFonts w:ascii="Comic Sans MS" w:eastAsia="MS Mincho" w:hAnsi="Comic Sans MS" w:cs="Times New Roman"/>
                <w:i/>
              </w:rPr>
              <w:t xml:space="preserve"> Management,</w:t>
            </w:r>
            <w:r>
              <w:rPr>
                <w:rFonts w:ascii="Comic Sans MS" w:eastAsia="MS Mincho" w:hAnsi="Comic Sans MS" w:cs="Times New Roman"/>
                <w:i/>
              </w:rPr>
              <w:t xml:space="preserve"> Volume 25, </w:t>
            </w:r>
            <w:proofErr w:type="spellStart"/>
            <w:r>
              <w:rPr>
                <w:rFonts w:ascii="Comic Sans MS" w:eastAsia="MS Mincho" w:hAnsi="Comic Sans MS" w:cs="Times New Roman"/>
                <w:i/>
              </w:rPr>
              <w:t>Issue</w:t>
            </w:r>
            <w:proofErr w:type="spellEnd"/>
            <w:r>
              <w:rPr>
                <w:rFonts w:ascii="Comic Sans MS" w:eastAsia="MS Mincho" w:hAnsi="Comic Sans MS" w:cs="Times New Roman"/>
                <w:i/>
              </w:rPr>
              <w:t xml:space="preserve"> 4, </w:t>
            </w:r>
            <w:proofErr w:type="spellStart"/>
            <w:r>
              <w:rPr>
                <w:rFonts w:ascii="Comic Sans MS" w:eastAsia="MS Mincho" w:hAnsi="Comic Sans MS" w:cs="Times New Roman"/>
                <w:i/>
              </w:rPr>
              <w:t>June</w:t>
            </w:r>
            <w:proofErr w:type="spellEnd"/>
            <w:r>
              <w:rPr>
                <w:rFonts w:ascii="Comic Sans MS" w:eastAsia="MS Mincho" w:hAnsi="Comic Sans MS" w:cs="Times New Roman"/>
                <w:i/>
              </w:rPr>
              <w:t xml:space="preserve"> 2007.</w:t>
            </w:r>
          </w:p>
        </w:tc>
        <w:tc>
          <w:tcPr>
            <w:tcW w:w="2977" w:type="dxa"/>
          </w:tcPr>
          <w:p w:rsidR="00AE472F" w:rsidRPr="003343EC" w:rsidRDefault="00AE472F" w:rsidP="00BB147B">
            <w:pPr>
              <w:spacing w:after="0"/>
              <w:rPr>
                <w:rFonts w:ascii="Comic Sans MS" w:hAnsi="Comic Sans MS"/>
                <w:b/>
                <w:kern w:val="20"/>
                <w:szCs w:val="18"/>
                <w:lang w:val="it-IT"/>
              </w:rPr>
            </w:pPr>
          </w:p>
        </w:tc>
      </w:tr>
      <w:tr w:rsidR="006525F2" w:rsidRPr="00FE7E72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  <w:gridSpan w:val="2"/>
          </w:tcPr>
          <w:p w:rsidR="006525F2" w:rsidRPr="003343EC" w:rsidRDefault="006525F2" w:rsidP="00835C95">
            <w:pPr>
              <w:spacing w:before="60"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43EC">
              <w:rPr>
                <w:rFonts w:ascii="Comic Sans MS" w:hAnsi="Comic Sans MS"/>
                <w:b/>
                <w:sz w:val="18"/>
                <w:szCs w:val="18"/>
              </w:rPr>
              <w:t>10</w:t>
            </w:r>
          </w:p>
        </w:tc>
        <w:tc>
          <w:tcPr>
            <w:tcW w:w="993" w:type="dxa"/>
            <w:gridSpan w:val="2"/>
          </w:tcPr>
          <w:p w:rsidR="006525F2" w:rsidRPr="003343EC" w:rsidRDefault="006525F2" w:rsidP="00835C95">
            <w:pPr>
              <w:spacing w:before="60" w:after="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25F2" w:rsidRPr="003343EC" w:rsidRDefault="006525F2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jc w:val="center"/>
              <w:textAlignment w:val="baseline"/>
              <w:rPr>
                <w:rFonts w:ascii="Comic Sans MS" w:hAnsi="Comic Sans MS"/>
                <w:lang w:val="en-US"/>
              </w:rPr>
            </w:pPr>
          </w:p>
          <w:p w:rsidR="006525F2" w:rsidRPr="003343EC" w:rsidRDefault="006525F2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jc w:val="center"/>
              <w:textAlignment w:val="baseline"/>
              <w:rPr>
                <w:rFonts w:ascii="Comic Sans MS" w:hAnsi="Comic Sans MS"/>
                <w:lang w:val="en-US"/>
              </w:rPr>
            </w:pPr>
          </w:p>
          <w:p w:rsidR="006525F2" w:rsidRPr="003343EC" w:rsidRDefault="006525F2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jc w:val="center"/>
              <w:textAlignment w:val="baseline"/>
              <w:rPr>
                <w:rFonts w:ascii="Comic Sans MS" w:hAnsi="Comic Sans MS"/>
                <w:lang w:val="en-US"/>
              </w:rPr>
            </w:pPr>
          </w:p>
          <w:p w:rsidR="006525F2" w:rsidRPr="003343EC" w:rsidRDefault="006525F2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textAlignment w:val="baseline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  <w:lang w:val="en-US"/>
              </w:rPr>
              <w:t>Competências</w:t>
            </w:r>
            <w:proofErr w:type="spellEnd"/>
            <w:r>
              <w:rPr>
                <w:rFonts w:ascii="Comic Sans MS" w:hAnsi="Comic Sans MS"/>
                <w:lang w:val="en-US"/>
              </w:rPr>
              <w:t xml:space="preserve"> </w:t>
            </w:r>
            <w:proofErr w:type="spellStart"/>
            <w:r>
              <w:rPr>
                <w:rFonts w:ascii="Comic Sans MS" w:hAnsi="Comic Sans MS"/>
                <w:lang w:val="en-US"/>
              </w:rPr>
              <w:t>Cumulativas</w:t>
            </w:r>
            <w:proofErr w:type="spellEnd"/>
          </w:p>
        </w:tc>
        <w:tc>
          <w:tcPr>
            <w:tcW w:w="4678" w:type="dxa"/>
            <w:gridSpan w:val="2"/>
          </w:tcPr>
          <w:p w:rsidR="006525F2" w:rsidRDefault="006525F2" w:rsidP="00370273">
            <w:pPr>
              <w:pStyle w:val="TextosemFormatao"/>
              <w:ind w:left="33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:rsidR="006525F2" w:rsidRDefault="006525F2" w:rsidP="00CF503F">
            <w:pPr>
              <w:pStyle w:val="TextosemFormatao"/>
              <w:ind w:left="33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235A3A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FLYNN, B. B.  e FLYNN, E. J., An exploratory study of the nature of cumulative capabilities, Journal of Operations Management, Volume 22, Issue 5, October 2004.</w:t>
            </w:r>
          </w:p>
          <w:p w:rsidR="006525F2" w:rsidRPr="00BB3BB2" w:rsidRDefault="006525F2" w:rsidP="00FE7E72">
            <w:pPr>
              <w:pStyle w:val="TextosemFormatao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C72C4B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SCHROEDER, R.G. SHAH</w:t>
            </w:r>
            <w:r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,</w:t>
            </w:r>
            <w:r w:rsidRPr="00C72C4B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R. AND PENG</w:t>
            </w:r>
            <w:r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,</w:t>
            </w:r>
            <w:r w:rsidRPr="00C72C4B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D.X</w:t>
            </w:r>
            <w:r w:rsidRPr="00C72C4B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. The cumulative capability ‘sand cone’ model revisited: a new perspective for manufacturing strategy. International Journal of Production Research, vol.49, n°15-17, 2011.</w:t>
            </w:r>
          </w:p>
        </w:tc>
        <w:tc>
          <w:tcPr>
            <w:tcW w:w="2977" w:type="dxa"/>
          </w:tcPr>
          <w:p w:rsidR="00AE472F" w:rsidRPr="00AC3D42" w:rsidRDefault="00AE472F" w:rsidP="00AC3D42">
            <w:pPr>
              <w:rPr>
                <w:lang w:val="it-IT"/>
              </w:rPr>
            </w:pPr>
          </w:p>
        </w:tc>
      </w:tr>
      <w:tr w:rsidR="006525F2" w:rsidRPr="00AE472F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2607"/>
        </w:trPr>
        <w:tc>
          <w:tcPr>
            <w:tcW w:w="851" w:type="dxa"/>
            <w:gridSpan w:val="2"/>
          </w:tcPr>
          <w:p w:rsidR="006525F2" w:rsidRPr="003343EC" w:rsidRDefault="006525F2" w:rsidP="00835C95">
            <w:pPr>
              <w:spacing w:before="60"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43EC">
              <w:rPr>
                <w:rFonts w:ascii="Comic Sans MS" w:hAnsi="Comic Sans MS"/>
                <w:b/>
                <w:sz w:val="18"/>
                <w:szCs w:val="18"/>
              </w:rPr>
              <w:t>11</w:t>
            </w:r>
          </w:p>
        </w:tc>
        <w:tc>
          <w:tcPr>
            <w:tcW w:w="993" w:type="dxa"/>
            <w:gridSpan w:val="2"/>
          </w:tcPr>
          <w:p w:rsidR="006525F2" w:rsidRPr="003343EC" w:rsidRDefault="006525F2" w:rsidP="00835C95">
            <w:pPr>
              <w:spacing w:before="60" w:after="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25F2" w:rsidRPr="003343EC" w:rsidRDefault="006525F2" w:rsidP="00835C9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6525F2" w:rsidRPr="003343EC" w:rsidRDefault="006525F2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jc w:val="center"/>
              <w:textAlignment w:val="baseline"/>
              <w:rPr>
                <w:rFonts w:ascii="Comic Sans MS" w:hAnsi="Comic Sans MS"/>
                <w:lang w:val="en-US"/>
              </w:rPr>
            </w:pPr>
            <w:r w:rsidRPr="003343EC">
              <w:rPr>
                <w:rFonts w:ascii="Comic Sans MS" w:hAnsi="Comic Sans MS"/>
              </w:rPr>
              <w:t>Novas Tecnologias e Operações</w:t>
            </w:r>
          </w:p>
        </w:tc>
        <w:tc>
          <w:tcPr>
            <w:tcW w:w="4678" w:type="dxa"/>
            <w:gridSpan w:val="2"/>
          </w:tcPr>
          <w:p w:rsidR="006525F2" w:rsidRPr="00235A3A" w:rsidRDefault="006525F2" w:rsidP="00835C95">
            <w:pPr>
              <w:pStyle w:val="TextosemFormatao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235A3A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BOYER, K.K., HALLOWELL, R. e ROTH, A. E-services: operating strategy - a case study and a method for analyzing operational benefits, Journal of Operations Management, Vol. 20, No.2, 2002. </w:t>
            </w:r>
          </w:p>
          <w:p w:rsidR="006525F2" w:rsidRPr="003343EC" w:rsidRDefault="006525F2" w:rsidP="00C72C4B">
            <w:pPr>
              <w:pStyle w:val="TextosemFormatao"/>
              <w:ind w:left="33"/>
              <w:jc w:val="both"/>
              <w:rPr>
                <w:rFonts w:ascii="Comic Sans MS" w:hAnsi="Comic Sans MS"/>
                <w:i/>
                <w:sz w:val="18"/>
                <w:szCs w:val="18"/>
              </w:rPr>
            </w:pPr>
            <w:r w:rsidRPr="00235A3A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FROEHLE, C. e ROTH, A., New measurements scales for evaluating perceptions of the technology-mediated customer service experience, Journal of Operations Management, Vol. 22, N.1, 2004.</w:t>
            </w:r>
          </w:p>
        </w:tc>
        <w:tc>
          <w:tcPr>
            <w:tcW w:w="2977" w:type="dxa"/>
          </w:tcPr>
          <w:p w:rsidR="00AE472F" w:rsidRPr="0007278C" w:rsidRDefault="00AE472F" w:rsidP="0007278C">
            <w:pPr>
              <w:rPr>
                <w:lang w:val="it-IT"/>
              </w:rPr>
            </w:pPr>
          </w:p>
        </w:tc>
      </w:tr>
      <w:tr w:rsidR="006525F2" w:rsidRPr="006525F2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4029"/>
        </w:trPr>
        <w:tc>
          <w:tcPr>
            <w:tcW w:w="851" w:type="dxa"/>
            <w:gridSpan w:val="2"/>
          </w:tcPr>
          <w:p w:rsidR="006525F2" w:rsidRPr="003343EC" w:rsidRDefault="006525F2" w:rsidP="00835C95">
            <w:pPr>
              <w:spacing w:before="60"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43EC">
              <w:rPr>
                <w:rFonts w:ascii="Comic Sans MS" w:hAnsi="Comic Sans MS"/>
                <w:b/>
                <w:sz w:val="18"/>
                <w:szCs w:val="18"/>
              </w:rPr>
              <w:t>12</w:t>
            </w:r>
          </w:p>
        </w:tc>
        <w:tc>
          <w:tcPr>
            <w:tcW w:w="993" w:type="dxa"/>
            <w:gridSpan w:val="2"/>
          </w:tcPr>
          <w:p w:rsidR="006525F2" w:rsidRPr="003343EC" w:rsidRDefault="006525F2" w:rsidP="00835C95">
            <w:pPr>
              <w:spacing w:before="60" w:after="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6525F2" w:rsidRPr="003343EC" w:rsidRDefault="006525F2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textAlignment w:val="baseline"/>
              <w:rPr>
                <w:rFonts w:ascii="Comic Sans MS" w:hAnsi="Comic Sans MS"/>
              </w:rPr>
            </w:pPr>
          </w:p>
          <w:p w:rsidR="006525F2" w:rsidRPr="003343EC" w:rsidRDefault="006525F2" w:rsidP="00294781"/>
          <w:p w:rsidR="006525F2" w:rsidRPr="004D4E6B" w:rsidRDefault="006525F2" w:rsidP="00835C95">
            <w:pPr>
              <w:rPr>
                <w:rFonts w:ascii="Comic Sans MS" w:hAnsi="Comic Sans MS"/>
                <w:sz w:val="20"/>
                <w:szCs w:val="20"/>
              </w:rPr>
            </w:pPr>
            <w:r w:rsidRPr="004D4E6B">
              <w:rPr>
                <w:rFonts w:ascii="Comic Sans MS" w:hAnsi="Comic Sans MS"/>
                <w:sz w:val="20"/>
                <w:szCs w:val="20"/>
              </w:rPr>
              <w:t xml:space="preserve">Estratégia de Operações e Competição </w:t>
            </w:r>
            <w:proofErr w:type="spellStart"/>
            <w:r w:rsidRPr="004D4E6B">
              <w:rPr>
                <w:rFonts w:ascii="Comic Sans MS" w:hAnsi="Comic Sans MS"/>
                <w:sz w:val="20"/>
                <w:szCs w:val="20"/>
              </w:rPr>
              <w:t>Internacio</w:t>
            </w:r>
            <w:r w:rsidR="004D4E6B">
              <w:rPr>
                <w:rFonts w:ascii="Comic Sans MS" w:hAnsi="Comic Sans MS"/>
                <w:sz w:val="20"/>
                <w:szCs w:val="20"/>
              </w:rPr>
              <w:t>-</w:t>
            </w:r>
            <w:r w:rsidRPr="004D4E6B">
              <w:rPr>
                <w:rFonts w:ascii="Comic Sans MS" w:hAnsi="Comic Sans MS"/>
                <w:sz w:val="20"/>
                <w:szCs w:val="20"/>
              </w:rPr>
              <w:t>nal</w:t>
            </w:r>
            <w:proofErr w:type="spellEnd"/>
          </w:p>
        </w:tc>
        <w:tc>
          <w:tcPr>
            <w:tcW w:w="4678" w:type="dxa"/>
            <w:gridSpan w:val="2"/>
          </w:tcPr>
          <w:p w:rsidR="006525F2" w:rsidRDefault="006525F2" w:rsidP="00835C95">
            <w:pPr>
              <w:pStyle w:val="TextosemFormatao"/>
              <w:ind w:left="175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235A3A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NASSIMBENI, G., Local manufacturing systems and global economy: are they compatible?: The case of the Italian eyewear district, Journal of Operations Management, Volume 21, Issue 2, March 2003, Pages 151-171</w:t>
            </w:r>
          </w:p>
          <w:p w:rsidR="006525F2" w:rsidRPr="004D4E6B" w:rsidRDefault="006525F2" w:rsidP="009E0447">
            <w:pPr>
              <w:pStyle w:val="TextosemFormatao"/>
              <w:ind w:left="175"/>
              <w:jc w:val="both"/>
              <w:rPr>
                <w:rFonts w:ascii="Comic Sans MS" w:hAnsi="Comic Sans MS"/>
                <w:i/>
                <w:sz w:val="18"/>
                <w:szCs w:val="18"/>
                <w:lang w:val="pt-BR"/>
              </w:rPr>
            </w:pPr>
            <w:r w:rsidRPr="00235A3A">
              <w:rPr>
                <w:rFonts w:ascii="Comic Sans MS" w:eastAsia="MS Mincho" w:hAnsi="Comic Sans MS" w:cs="Times New Roman"/>
                <w:i/>
                <w:sz w:val="18"/>
                <w:szCs w:val="18"/>
                <w:lang w:val="pt-BR"/>
              </w:rPr>
              <w:t>PAIVA, E.L. e HEXSEL, A., Internacionalização de empresas: uma contribuição da área de Operações envolvendo estágios de internacionalização, Revista de Administração Contemporânea, v. 9, n. 4, p. 73-95, 2005.</w:t>
            </w:r>
          </w:p>
        </w:tc>
        <w:tc>
          <w:tcPr>
            <w:tcW w:w="2977" w:type="dxa"/>
          </w:tcPr>
          <w:p w:rsidR="00AE472F" w:rsidRPr="00DD2311" w:rsidRDefault="00AE472F" w:rsidP="00DD2311">
            <w:pPr>
              <w:rPr>
                <w:lang w:val="it-IT"/>
              </w:rPr>
            </w:pPr>
          </w:p>
        </w:tc>
      </w:tr>
      <w:tr w:rsidR="00BB3BB2" w:rsidRPr="003343EC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  <w:gridSpan w:val="2"/>
          </w:tcPr>
          <w:p w:rsidR="00BB3BB2" w:rsidRPr="003343EC" w:rsidRDefault="00BB3BB2" w:rsidP="00B94EB9">
            <w:pPr>
              <w:pStyle w:val="Ttulo6"/>
              <w:spacing w:beforeLines="20" w:afterLines="20"/>
              <w:ind w:left="34"/>
              <w:rPr>
                <w:rFonts w:ascii="Comic Sans MS" w:hAnsi="Comic Sans MS"/>
                <w:b/>
                <w:sz w:val="22"/>
                <w:lang w:val="it-IT"/>
              </w:rPr>
            </w:pPr>
          </w:p>
          <w:p w:rsidR="00BB3BB2" w:rsidRPr="003343EC" w:rsidRDefault="00BB3BB2" w:rsidP="00B94EB9">
            <w:pPr>
              <w:pStyle w:val="Ttulo6"/>
              <w:spacing w:beforeLines="20" w:afterLines="20"/>
              <w:ind w:left="34"/>
              <w:rPr>
                <w:rFonts w:ascii="Comic Sans MS" w:hAnsi="Comic Sans MS"/>
                <w:b/>
                <w:sz w:val="22"/>
                <w:lang w:val="it-IT"/>
              </w:rPr>
            </w:pPr>
            <w:r w:rsidRPr="003343EC">
              <w:rPr>
                <w:rFonts w:ascii="Comic Sans MS" w:hAnsi="Comic Sans MS"/>
                <w:b/>
                <w:sz w:val="22"/>
                <w:lang w:val="it-IT"/>
              </w:rPr>
              <w:t>Aula</w:t>
            </w:r>
          </w:p>
        </w:tc>
        <w:tc>
          <w:tcPr>
            <w:tcW w:w="993" w:type="dxa"/>
            <w:gridSpan w:val="2"/>
          </w:tcPr>
          <w:p w:rsidR="00BB3BB2" w:rsidRPr="003343EC" w:rsidRDefault="00BB3BB2" w:rsidP="00B94EB9">
            <w:pPr>
              <w:pStyle w:val="Ttulo6"/>
              <w:spacing w:beforeLines="20" w:afterLines="20"/>
              <w:ind w:left="34"/>
              <w:rPr>
                <w:rFonts w:ascii="Comic Sans MS" w:hAnsi="Comic Sans MS"/>
                <w:b/>
                <w:sz w:val="22"/>
                <w:lang w:val="it-IT"/>
              </w:rPr>
            </w:pPr>
          </w:p>
        </w:tc>
        <w:tc>
          <w:tcPr>
            <w:tcW w:w="1417" w:type="dxa"/>
          </w:tcPr>
          <w:p w:rsidR="00BB3BB2" w:rsidRPr="003343EC" w:rsidRDefault="00BB3BB2" w:rsidP="00B94EB9">
            <w:pPr>
              <w:pStyle w:val="Ttulo6"/>
              <w:spacing w:beforeLines="20" w:afterLines="20"/>
              <w:ind w:left="34"/>
              <w:jc w:val="center"/>
              <w:rPr>
                <w:rFonts w:ascii="Comic Sans MS" w:hAnsi="Comic Sans MS"/>
                <w:b/>
                <w:sz w:val="22"/>
                <w:lang w:val="it-IT"/>
              </w:rPr>
            </w:pPr>
          </w:p>
          <w:p w:rsidR="00BB3BB2" w:rsidRPr="003343EC" w:rsidRDefault="00BB3BB2" w:rsidP="00B94EB9">
            <w:pPr>
              <w:pStyle w:val="Ttulo6"/>
              <w:spacing w:beforeLines="20" w:afterLines="20"/>
              <w:ind w:left="34"/>
              <w:jc w:val="center"/>
              <w:rPr>
                <w:rFonts w:ascii="Comic Sans MS" w:hAnsi="Comic Sans MS"/>
                <w:b/>
                <w:sz w:val="22"/>
                <w:lang w:val="it-IT"/>
              </w:rPr>
            </w:pPr>
            <w:r w:rsidRPr="003343EC">
              <w:rPr>
                <w:rFonts w:ascii="Comic Sans MS" w:hAnsi="Comic Sans MS"/>
                <w:b/>
                <w:sz w:val="22"/>
                <w:lang w:val="it-IT"/>
              </w:rPr>
              <w:t>Conteúdo</w:t>
            </w:r>
          </w:p>
        </w:tc>
        <w:tc>
          <w:tcPr>
            <w:tcW w:w="4678" w:type="dxa"/>
            <w:gridSpan w:val="2"/>
          </w:tcPr>
          <w:p w:rsidR="00BB3BB2" w:rsidRPr="003343EC" w:rsidRDefault="00BB3BB2" w:rsidP="00B94EB9">
            <w:pPr>
              <w:pStyle w:val="Ttulo6"/>
              <w:spacing w:beforeLines="20" w:afterLines="20"/>
              <w:ind w:left="-108" w:right="818"/>
              <w:jc w:val="center"/>
              <w:rPr>
                <w:rFonts w:ascii="Comic Sans MS" w:hAnsi="Comic Sans MS"/>
                <w:b/>
                <w:i/>
                <w:sz w:val="22"/>
                <w:lang w:val="it-IT"/>
              </w:rPr>
            </w:pPr>
            <w:r w:rsidRPr="003343EC">
              <w:rPr>
                <w:rFonts w:ascii="Comic Sans MS" w:hAnsi="Comic Sans MS"/>
                <w:b/>
                <w:i/>
                <w:sz w:val="22"/>
                <w:lang w:val="it-IT"/>
              </w:rPr>
              <w:t>Textos</w:t>
            </w:r>
          </w:p>
          <w:p w:rsidR="00BB3BB2" w:rsidRPr="003343EC" w:rsidRDefault="00BB3BB2" w:rsidP="00B94EB9">
            <w:pPr>
              <w:pStyle w:val="Ttulo6"/>
              <w:spacing w:beforeLines="20" w:afterLines="20"/>
              <w:ind w:left="-108" w:right="818"/>
              <w:jc w:val="center"/>
              <w:rPr>
                <w:rFonts w:ascii="Comic Sans MS" w:hAnsi="Comic Sans MS"/>
                <w:b/>
                <w:i/>
                <w:sz w:val="22"/>
                <w:lang w:val="it-IT"/>
              </w:rPr>
            </w:pPr>
            <w:r w:rsidRPr="003343EC">
              <w:rPr>
                <w:rFonts w:ascii="Comic Sans MS" w:hAnsi="Comic Sans MS"/>
                <w:b/>
                <w:i/>
                <w:sz w:val="22"/>
                <w:lang w:val="it-IT"/>
              </w:rPr>
              <w:t xml:space="preserve">Leitura obrigatória </w:t>
            </w:r>
          </w:p>
        </w:tc>
        <w:tc>
          <w:tcPr>
            <w:tcW w:w="2977" w:type="dxa"/>
          </w:tcPr>
          <w:p w:rsidR="00BB3BB2" w:rsidRPr="003343EC" w:rsidRDefault="00BB3BB2" w:rsidP="00835C95">
            <w:pPr>
              <w:jc w:val="center"/>
              <w:rPr>
                <w:rFonts w:ascii="Comic Sans MS" w:hAnsi="Comic Sans MS"/>
                <w:b/>
                <w:kern w:val="20"/>
                <w:szCs w:val="18"/>
                <w:lang w:val="it-IT"/>
              </w:rPr>
            </w:pPr>
          </w:p>
        </w:tc>
      </w:tr>
      <w:tr w:rsidR="00BB3BB2" w:rsidRPr="00D9676E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  <w:gridSpan w:val="2"/>
          </w:tcPr>
          <w:p w:rsidR="00BB3BB2" w:rsidRPr="003343EC" w:rsidRDefault="00BB3BB2" w:rsidP="00835C95">
            <w:pPr>
              <w:spacing w:before="60"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43EC">
              <w:rPr>
                <w:rFonts w:ascii="Comic Sans MS" w:hAnsi="Comic Sans MS"/>
                <w:b/>
                <w:sz w:val="18"/>
                <w:szCs w:val="18"/>
              </w:rPr>
              <w:t>13</w:t>
            </w:r>
          </w:p>
        </w:tc>
        <w:tc>
          <w:tcPr>
            <w:tcW w:w="993" w:type="dxa"/>
            <w:gridSpan w:val="2"/>
          </w:tcPr>
          <w:p w:rsidR="00BB3BB2" w:rsidRPr="003343EC" w:rsidRDefault="00BB3BB2" w:rsidP="00835C95">
            <w:pPr>
              <w:spacing w:before="60" w:after="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BB3BB2" w:rsidRPr="003343EC" w:rsidRDefault="00FE7E72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textAlignment w:val="baseline"/>
              <w:rPr>
                <w:rFonts w:ascii="Comic Sans MS" w:hAnsi="Comic Sans MS"/>
              </w:rPr>
            </w:pPr>
            <w:r w:rsidRPr="003343EC">
              <w:rPr>
                <w:rFonts w:ascii="Comic Sans MS" w:hAnsi="Comic Sans MS"/>
              </w:rPr>
              <w:t>Visão Baseada em Recursos</w:t>
            </w:r>
          </w:p>
          <w:p w:rsidR="00BB3BB2" w:rsidRPr="003343EC" w:rsidRDefault="00BB3BB2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textAlignment w:val="baseline"/>
              <w:rPr>
                <w:rFonts w:ascii="Comic Sans MS" w:hAnsi="Comic Sans MS"/>
              </w:rPr>
            </w:pPr>
          </w:p>
          <w:p w:rsidR="00BB3BB2" w:rsidRPr="003343EC" w:rsidRDefault="00BB3BB2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textAlignment w:val="baseline"/>
              <w:rPr>
                <w:rFonts w:ascii="Comic Sans MS" w:hAnsi="Comic Sans MS"/>
              </w:rPr>
            </w:pPr>
          </w:p>
          <w:p w:rsidR="00BB3BB2" w:rsidRPr="003343EC" w:rsidRDefault="00BB3BB2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textAlignment w:val="baseline"/>
              <w:rPr>
                <w:rFonts w:ascii="Comic Sans MS" w:hAnsi="Comic Sans MS"/>
              </w:rPr>
            </w:pPr>
          </w:p>
        </w:tc>
        <w:tc>
          <w:tcPr>
            <w:tcW w:w="4678" w:type="dxa"/>
            <w:gridSpan w:val="2"/>
          </w:tcPr>
          <w:p w:rsidR="00FE7E72" w:rsidRPr="00235A3A" w:rsidRDefault="00FE7E72" w:rsidP="00FE7E72">
            <w:pPr>
              <w:pStyle w:val="TextosemFormatao"/>
              <w:ind w:left="33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235A3A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PAIVA, E. L.; ROTH, A. e FENSTERSEIFER, J., Organizational Knowledge and Manufacturing Strategy: A Resource-based View. Journal of Operations Management, 2008.</w:t>
            </w:r>
          </w:p>
          <w:p w:rsidR="00FE7E72" w:rsidRPr="00235A3A" w:rsidRDefault="00FE7E72" w:rsidP="00FE7E72">
            <w:pPr>
              <w:pStyle w:val="TextosemFormatao"/>
              <w:ind w:left="33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:rsidR="00FE7E72" w:rsidRPr="00235A3A" w:rsidRDefault="00FE7E72" w:rsidP="00D9676E">
            <w:pPr>
              <w:pStyle w:val="TextosemFormatao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  <w:r w:rsidRPr="00235A3A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SCHOEREDER, R.G., K.A. BATES e JUNTILLA, M.M. A Resource-Based View of Manufacturing Strategy and the Relationship to Manufacturing Performance. Str</w:t>
            </w:r>
            <w:r w:rsidR="00D9676E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 xml:space="preserve">ategic Management Journal, 23, </w:t>
            </w:r>
            <w:r w:rsidRPr="00235A3A">
              <w:rPr>
                <w:rFonts w:ascii="Comic Sans MS" w:eastAsia="MS Mincho" w:hAnsi="Comic Sans MS" w:cs="Times New Roman"/>
                <w:i/>
                <w:sz w:val="18"/>
                <w:szCs w:val="18"/>
              </w:rPr>
              <w:t>2002, 105-117.</w:t>
            </w:r>
          </w:p>
          <w:p w:rsidR="00BB3BB2" w:rsidRPr="00D9676E" w:rsidRDefault="00BB3BB2" w:rsidP="009E0447">
            <w:pPr>
              <w:pStyle w:val="Ttulo3"/>
              <w:ind w:left="-108"/>
              <w:rPr>
                <w:rFonts w:ascii="Comic Sans MS" w:hAnsi="Comic Sans MS"/>
                <w:i/>
                <w:lang w:val="en-US"/>
              </w:rPr>
            </w:pPr>
          </w:p>
        </w:tc>
        <w:tc>
          <w:tcPr>
            <w:tcW w:w="2977" w:type="dxa"/>
          </w:tcPr>
          <w:p w:rsidR="00AE472F" w:rsidRPr="00517366" w:rsidRDefault="00AE472F" w:rsidP="00517366">
            <w:pPr>
              <w:rPr>
                <w:lang w:val="it-IT"/>
              </w:rPr>
            </w:pPr>
          </w:p>
        </w:tc>
      </w:tr>
      <w:tr w:rsidR="00BB3BB2" w:rsidRPr="00AE472F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  <w:gridSpan w:val="2"/>
          </w:tcPr>
          <w:p w:rsidR="00BB3BB2" w:rsidRPr="003343EC" w:rsidRDefault="00BB3BB2" w:rsidP="00835C95">
            <w:pPr>
              <w:spacing w:before="60"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43EC">
              <w:rPr>
                <w:rFonts w:ascii="Comic Sans MS" w:hAnsi="Comic Sans MS"/>
                <w:b/>
                <w:sz w:val="18"/>
                <w:szCs w:val="18"/>
              </w:rPr>
              <w:t>14</w:t>
            </w:r>
          </w:p>
          <w:p w:rsidR="00BB3BB2" w:rsidRPr="003343EC" w:rsidRDefault="00BB3BB2" w:rsidP="00835C95">
            <w:pPr>
              <w:spacing w:before="60" w:after="60"/>
              <w:ind w:left="10" w:hanging="8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993" w:type="dxa"/>
            <w:gridSpan w:val="2"/>
          </w:tcPr>
          <w:p w:rsidR="00BB3BB2" w:rsidRPr="003343EC" w:rsidRDefault="00BB3BB2" w:rsidP="00835C95">
            <w:pPr>
              <w:spacing w:before="60" w:after="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BB3BB2" w:rsidRPr="003343EC" w:rsidRDefault="00BB3BB2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textAlignment w:val="baseline"/>
              <w:rPr>
                <w:rFonts w:ascii="Comic Sans MS" w:hAnsi="Comic Sans MS"/>
              </w:rPr>
            </w:pPr>
          </w:p>
          <w:p w:rsidR="00BB3BB2" w:rsidRPr="003343EC" w:rsidRDefault="00FE7E72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textAlignment w:val="baseline"/>
              <w:rPr>
                <w:rFonts w:ascii="Comic Sans MS" w:hAnsi="Comic Sans MS"/>
              </w:rPr>
            </w:pPr>
            <w:r w:rsidRPr="003343EC">
              <w:rPr>
                <w:rFonts w:ascii="Comic Sans MS" w:hAnsi="Comic Sans MS"/>
              </w:rPr>
              <w:t>Operações Sustentáveis</w:t>
            </w:r>
          </w:p>
          <w:p w:rsidR="00BB3BB2" w:rsidRPr="003343EC" w:rsidRDefault="00BB3BB2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textAlignment w:val="baseline"/>
              <w:rPr>
                <w:rFonts w:ascii="Comic Sans MS" w:hAnsi="Comic Sans MS"/>
              </w:rPr>
            </w:pPr>
          </w:p>
          <w:p w:rsidR="00BB3BB2" w:rsidRPr="003343EC" w:rsidRDefault="00BB3BB2" w:rsidP="00B94EB9">
            <w:pPr>
              <w:pStyle w:val="Ttulo6"/>
              <w:keepLines w:val="0"/>
              <w:overflowPunct w:val="0"/>
              <w:autoSpaceDE w:val="0"/>
              <w:autoSpaceDN w:val="0"/>
              <w:adjustRightInd w:val="0"/>
              <w:spacing w:beforeLines="20" w:afterLines="20" w:line="240" w:lineRule="auto"/>
              <w:ind w:left="0"/>
              <w:textAlignment w:val="baseline"/>
              <w:rPr>
                <w:rFonts w:ascii="Comic Sans MS" w:hAnsi="Comic Sans MS"/>
              </w:rPr>
            </w:pPr>
          </w:p>
        </w:tc>
        <w:tc>
          <w:tcPr>
            <w:tcW w:w="4678" w:type="dxa"/>
            <w:gridSpan w:val="2"/>
          </w:tcPr>
          <w:p w:rsidR="00BB3BB2" w:rsidRDefault="00BB3BB2" w:rsidP="00835C95">
            <w:pPr>
              <w:pStyle w:val="TextosemFormatao"/>
              <w:ind w:left="33"/>
              <w:jc w:val="both"/>
              <w:rPr>
                <w:rFonts w:ascii="Comic Sans MS" w:eastAsia="MS Mincho" w:hAnsi="Comic Sans MS" w:cs="Times New Roman"/>
                <w:i/>
                <w:sz w:val="18"/>
                <w:szCs w:val="18"/>
              </w:rPr>
            </w:pPr>
          </w:p>
          <w:p w:rsidR="00BA4ABB" w:rsidRDefault="00BA4ABB" w:rsidP="00B94EB9">
            <w:pPr>
              <w:pStyle w:val="Ttulo6"/>
              <w:spacing w:beforeLines="20" w:afterLines="20"/>
              <w:ind w:left="0"/>
              <w:rPr>
                <w:rFonts w:ascii="Comic Sans MS" w:eastAsia="MS Mincho" w:hAnsi="Comic Sans MS"/>
                <w:bCs/>
                <w:i/>
                <w:lang w:val="en-US"/>
              </w:rPr>
            </w:pPr>
            <w:r w:rsidRPr="00BA4ABB">
              <w:rPr>
                <w:rFonts w:ascii="Comic Sans MS" w:eastAsia="MS Mincho" w:hAnsi="Comic Sans MS"/>
                <w:bCs/>
                <w:i/>
                <w:lang w:val="en-US"/>
              </w:rPr>
              <w:t>KLEINDORFER, P.R.; SINGHAL, K.; VAN WASSENHOVE, L.N. Sustainable operations management. Production and Operations Management, v.14, n.4, p.482–92, 2005.</w:t>
            </w:r>
          </w:p>
          <w:p w:rsidR="00BA4ABB" w:rsidRDefault="00BA4ABB" w:rsidP="00B94EB9">
            <w:pPr>
              <w:pStyle w:val="Ttulo6"/>
              <w:spacing w:beforeLines="20" w:afterLines="20"/>
              <w:ind w:left="0"/>
              <w:rPr>
                <w:rFonts w:ascii="Comic Sans MS" w:eastAsia="MS Mincho" w:hAnsi="Comic Sans MS"/>
                <w:bCs/>
                <w:i/>
                <w:lang w:val="en-US"/>
              </w:rPr>
            </w:pPr>
          </w:p>
          <w:p w:rsidR="00FE7E72" w:rsidRPr="00235A3A" w:rsidRDefault="00FE7E72" w:rsidP="00B94EB9">
            <w:pPr>
              <w:pStyle w:val="Ttulo6"/>
              <w:spacing w:beforeLines="20" w:afterLines="20"/>
              <w:ind w:left="0"/>
              <w:rPr>
                <w:rFonts w:ascii="Comic Sans MS" w:eastAsia="MS Mincho" w:hAnsi="Comic Sans MS"/>
                <w:bCs/>
                <w:i/>
                <w:lang w:val="en-US"/>
              </w:rPr>
            </w:pPr>
            <w:r w:rsidRPr="00235A3A">
              <w:rPr>
                <w:rFonts w:ascii="Comic Sans MS" w:eastAsia="MS Mincho" w:hAnsi="Comic Sans MS"/>
                <w:bCs/>
                <w:i/>
                <w:lang w:val="en-US"/>
              </w:rPr>
              <w:t>KLASSEN, R. D.  e VACHON, S.,</w:t>
            </w:r>
            <w:r w:rsidRPr="00235A3A">
              <w:rPr>
                <w:rFonts w:ascii="Comic Sans MS" w:eastAsia="MS Mincho" w:hAnsi="Comic Sans MS"/>
                <w:b/>
                <w:bCs/>
                <w:i/>
                <w:lang w:val="en-US"/>
              </w:rPr>
              <w:t xml:space="preserve"> </w:t>
            </w:r>
            <w:r w:rsidRPr="00235A3A">
              <w:rPr>
                <w:rFonts w:ascii="Comic Sans MS" w:eastAsia="MS Mincho" w:hAnsi="Comic Sans MS"/>
                <w:bCs/>
                <w:i/>
                <w:lang w:val="en-US"/>
              </w:rPr>
              <w:t>Collaboration and evaluation in the supply chain: the impact on plant-level environmental investment, Production And Operations Management, Vol. 12, No. 3, 2003</w:t>
            </w:r>
          </w:p>
          <w:p w:rsidR="00BB3BB2" w:rsidRPr="003343EC" w:rsidRDefault="00BB3BB2" w:rsidP="00FE7E72">
            <w:pPr>
              <w:pStyle w:val="TextosemFormatao"/>
              <w:ind w:left="175"/>
              <w:jc w:val="both"/>
              <w:rPr>
                <w:rFonts w:ascii="Comic Sans MS" w:hAnsi="Comic Sans MS"/>
                <w:i/>
                <w:sz w:val="18"/>
                <w:szCs w:val="18"/>
              </w:rPr>
            </w:pPr>
          </w:p>
        </w:tc>
        <w:tc>
          <w:tcPr>
            <w:tcW w:w="2977" w:type="dxa"/>
          </w:tcPr>
          <w:p w:rsidR="00AE472F" w:rsidRPr="00DD2311" w:rsidRDefault="00AE472F" w:rsidP="00DD2311">
            <w:pPr>
              <w:rPr>
                <w:lang w:val="it-IT"/>
              </w:rPr>
            </w:pPr>
          </w:p>
        </w:tc>
      </w:tr>
      <w:tr w:rsidR="00BB3BB2" w:rsidRPr="000E4F01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  <w:gridSpan w:val="2"/>
          </w:tcPr>
          <w:p w:rsidR="00BB3BB2" w:rsidRPr="003343EC" w:rsidRDefault="00BB3BB2" w:rsidP="00835C95">
            <w:pPr>
              <w:spacing w:before="60"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43EC">
              <w:rPr>
                <w:rFonts w:ascii="Comic Sans MS" w:hAnsi="Comic Sans MS"/>
                <w:b/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2"/>
          </w:tcPr>
          <w:p w:rsidR="00BB3BB2" w:rsidRPr="003343EC" w:rsidRDefault="00BB3BB2" w:rsidP="00835C95">
            <w:pPr>
              <w:spacing w:before="60" w:after="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BB3BB2" w:rsidRPr="003343EC" w:rsidRDefault="00FE7E72" w:rsidP="00835C9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Novos Temas</w:t>
            </w:r>
          </w:p>
          <w:p w:rsidR="00BB3BB2" w:rsidRPr="003343EC" w:rsidRDefault="00BB3BB2" w:rsidP="00835C95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BB3BB2" w:rsidRPr="003343EC" w:rsidRDefault="00BB3BB2" w:rsidP="00835C95">
            <w:pPr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4678" w:type="dxa"/>
            <w:gridSpan w:val="2"/>
          </w:tcPr>
          <w:p w:rsidR="00BB3BB2" w:rsidRPr="00F74205" w:rsidRDefault="00FE7E72" w:rsidP="00B94EB9">
            <w:pPr>
              <w:pStyle w:val="Ttulo6"/>
              <w:spacing w:beforeLines="20" w:afterLines="20"/>
              <w:ind w:left="0"/>
              <w:rPr>
                <w:rFonts w:ascii="Comic Sans MS" w:hAnsi="Comic Sans MS"/>
                <w:i/>
                <w:lang w:val="en-US"/>
              </w:rPr>
            </w:pPr>
            <w:r w:rsidRPr="00F74205">
              <w:rPr>
                <w:rFonts w:ascii="Comic Sans MS" w:hAnsi="Comic Sans MS"/>
                <w:i/>
                <w:lang w:val="en-US"/>
              </w:rPr>
              <w:t xml:space="preserve">A </w:t>
            </w:r>
            <w:proofErr w:type="spellStart"/>
            <w:r w:rsidRPr="00F74205">
              <w:rPr>
                <w:rFonts w:ascii="Comic Sans MS" w:hAnsi="Comic Sans MS"/>
                <w:i/>
                <w:lang w:val="en-US"/>
              </w:rPr>
              <w:t>Definir</w:t>
            </w:r>
            <w:proofErr w:type="spellEnd"/>
            <w:r w:rsidRPr="00F74205">
              <w:rPr>
                <w:rFonts w:ascii="Comic Sans MS" w:hAnsi="Comic Sans MS"/>
                <w:i/>
                <w:lang w:val="en-US"/>
              </w:rPr>
              <w:t>.</w:t>
            </w:r>
          </w:p>
          <w:p w:rsidR="00FE7E72" w:rsidRPr="00BA4ABB" w:rsidRDefault="00FE7E72" w:rsidP="00FE7E72">
            <w:pPr>
              <w:rPr>
                <w:rFonts w:ascii="Comic Sans MS" w:hAnsi="Comic Sans MS"/>
                <w:i/>
                <w:sz w:val="18"/>
                <w:szCs w:val="18"/>
              </w:rPr>
            </w:pPr>
            <w:r w:rsidRPr="00BA4ABB">
              <w:rPr>
                <w:rFonts w:ascii="Comic Sans MS" w:hAnsi="Comic Sans MS"/>
                <w:i/>
                <w:sz w:val="18"/>
                <w:szCs w:val="18"/>
                <w:lang w:val="en-US"/>
              </w:rPr>
              <w:t xml:space="preserve">CRAIGHEAD, C. W.; MEREDITH, J. Operations management research: evolution and alternative future paths. </w:t>
            </w:r>
            <w:proofErr w:type="spellStart"/>
            <w:r w:rsidRPr="00BA4ABB">
              <w:rPr>
                <w:rFonts w:ascii="Comic Sans MS" w:hAnsi="Comic Sans MS"/>
                <w:i/>
                <w:sz w:val="18"/>
                <w:szCs w:val="18"/>
              </w:rPr>
              <w:t>International</w:t>
            </w:r>
            <w:proofErr w:type="spellEnd"/>
            <w:r w:rsidRPr="00BA4ABB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BA4ABB">
              <w:rPr>
                <w:rFonts w:ascii="Comic Sans MS" w:hAnsi="Comic Sans MS"/>
                <w:i/>
                <w:sz w:val="18"/>
                <w:szCs w:val="18"/>
              </w:rPr>
              <w:t>Journal</w:t>
            </w:r>
            <w:proofErr w:type="spellEnd"/>
            <w:r w:rsidRPr="00BA4ABB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BA4ABB">
              <w:rPr>
                <w:rFonts w:ascii="Comic Sans MS" w:hAnsi="Comic Sans MS"/>
                <w:i/>
                <w:sz w:val="18"/>
                <w:szCs w:val="18"/>
              </w:rPr>
              <w:t>of</w:t>
            </w:r>
            <w:proofErr w:type="spellEnd"/>
            <w:r w:rsidRPr="00BA4ABB">
              <w:rPr>
                <w:rFonts w:ascii="Comic Sans MS" w:hAnsi="Comic Sans MS"/>
                <w:i/>
                <w:sz w:val="18"/>
                <w:szCs w:val="18"/>
              </w:rPr>
              <w:t xml:space="preserve"> </w:t>
            </w:r>
            <w:proofErr w:type="spellStart"/>
            <w:r w:rsidRPr="00BA4ABB">
              <w:rPr>
                <w:rFonts w:ascii="Comic Sans MS" w:hAnsi="Comic Sans MS"/>
                <w:i/>
                <w:sz w:val="18"/>
                <w:szCs w:val="18"/>
              </w:rPr>
              <w:t>Operations</w:t>
            </w:r>
            <w:proofErr w:type="spellEnd"/>
            <w:r w:rsidRPr="00BA4ABB">
              <w:rPr>
                <w:rFonts w:ascii="Comic Sans MS" w:hAnsi="Comic Sans MS"/>
                <w:i/>
                <w:sz w:val="18"/>
                <w:szCs w:val="18"/>
              </w:rPr>
              <w:t xml:space="preserve"> &amp; </w:t>
            </w:r>
            <w:proofErr w:type="spellStart"/>
            <w:r w:rsidRPr="00BA4ABB">
              <w:rPr>
                <w:rFonts w:ascii="Comic Sans MS" w:hAnsi="Comic Sans MS"/>
                <w:i/>
                <w:sz w:val="18"/>
                <w:szCs w:val="18"/>
              </w:rPr>
              <w:t>Production</w:t>
            </w:r>
            <w:proofErr w:type="spellEnd"/>
            <w:r w:rsidRPr="00BA4ABB">
              <w:rPr>
                <w:rFonts w:ascii="Comic Sans MS" w:hAnsi="Comic Sans MS"/>
                <w:i/>
                <w:sz w:val="18"/>
                <w:szCs w:val="18"/>
              </w:rPr>
              <w:t xml:space="preserve"> Management, v.28, n.8, p. 710-726, 2008.</w:t>
            </w:r>
          </w:p>
        </w:tc>
        <w:tc>
          <w:tcPr>
            <w:tcW w:w="2977" w:type="dxa"/>
          </w:tcPr>
          <w:p w:rsidR="0007278C" w:rsidRPr="0007278C" w:rsidRDefault="0007278C" w:rsidP="0007278C">
            <w:pPr>
              <w:rPr>
                <w:lang w:val="it-IT"/>
              </w:rPr>
            </w:pPr>
          </w:p>
        </w:tc>
      </w:tr>
      <w:tr w:rsidR="00BB3BB2" w:rsidRPr="003343EC" w:rsidTr="00EA0E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c>
          <w:tcPr>
            <w:tcW w:w="851" w:type="dxa"/>
            <w:gridSpan w:val="2"/>
          </w:tcPr>
          <w:p w:rsidR="00BB3BB2" w:rsidRPr="003343EC" w:rsidRDefault="00BB3BB2" w:rsidP="00835C95">
            <w:pPr>
              <w:spacing w:before="60" w:after="6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3343EC">
              <w:rPr>
                <w:rFonts w:ascii="Comic Sans MS" w:hAnsi="Comic Sans MS"/>
                <w:b/>
                <w:sz w:val="18"/>
                <w:szCs w:val="18"/>
              </w:rPr>
              <w:t>16</w:t>
            </w:r>
          </w:p>
        </w:tc>
        <w:tc>
          <w:tcPr>
            <w:tcW w:w="993" w:type="dxa"/>
            <w:gridSpan w:val="2"/>
          </w:tcPr>
          <w:p w:rsidR="00BB3BB2" w:rsidRPr="003343EC" w:rsidRDefault="00BB3BB2" w:rsidP="00835C95">
            <w:pPr>
              <w:spacing w:before="60" w:after="60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417" w:type="dxa"/>
          </w:tcPr>
          <w:p w:rsidR="00BB3BB2" w:rsidRPr="003343EC" w:rsidRDefault="00BB3BB2" w:rsidP="00835C95">
            <w:pPr>
              <w:rPr>
                <w:rFonts w:ascii="Comic Sans MS" w:hAnsi="Comic Sans MS"/>
                <w:sz w:val="18"/>
                <w:szCs w:val="18"/>
              </w:rPr>
            </w:pPr>
            <w:r w:rsidRPr="003343EC">
              <w:rPr>
                <w:rFonts w:ascii="Comic Sans MS" w:hAnsi="Comic Sans MS"/>
                <w:sz w:val="18"/>
                <w:szCs w:val="18"/>
              </w:rPr>
              <w:t>EXAME</w:t>
            </w:r>
          </w:p>
        </w:tc>
        <w:tc>
          <w:tcPr>
            <w:tcW w:w="4678" w:type="dxa"/>
            <w:gridSpan w:val="2"/>
          </w:tcPr>
          <w:p w:rsidR="00BB3BB2" w:rsidRPr="003343EC" w:rsidRDefault="00BB3BB2" w:rsidP="00B94EB9">
            <w:pPr>
              <w:pStyle w:val="Ttulo6"/>
              <w:spacing w:beforeLines="20" w:afterLines="20"/>
              <w:ind w:left="0"/>
              <w:rPr>
                <w:rFonts w:ascii="Comic Sans MS" w:hAnsi="Comic Sans MS"/>
                <w:i/>
                <w:lang w:val="en-US"/>
              </w:rPr>
            </w:pPr>
          </w:p>
        </w:tc>
        <w:tc>
          <w:tcPr>
            <w:tcW w:w="2977" w:type="dxa"/>
          </w:tcPr>
          <w:p w:rsidR="00BB3BB2" w:rsidRPr="003343EC" w:rsidRDefault="00BB3BB2" w:rsidP="00B94EB9">
            <w:pPr>
              <w:pStyle w:val="Ttulo6"/>
              <w:spacing w:beforeLines="20" w:afterLines="20"/>
              <w:ind w:left="0"/>
              <w:rPr>
                <w:rFonts w:ascii="Comic Sans MS" w:hAnsi="Comic Sans MS"/>
                <w:lang w:val="it-IT"/>
              </w:rPr>
            </w:pPr>
          </w:p>
        </w:tc>
      </w:tr>
    </w:tbl>
    <w:p w:rsidR="00DD3EFE" w:rsidRPr="00235A3A" w:rsidRDefault="00DD3EFE">
      <w:pPr>
        <w:rPr>
          <w:rFonts w:ascii="Comic Sans MS" w:hAnsi="Comic Sans MS"/>
          <w:sz w:val="18"/>
          <w:szCs w:val="18"/>
          <w:lang w:val="en-US"/>
        </w:rPr>
      </w:pPr>
    </w:p>
    <w:sectPr w:rsidR="00DD3EFE" w:rsidRPr="00235A3A" w:rsidSect="000D1AA5">
      <w:headerReference w:type="default" r:id="rId7"/>
      <w:footerReference w:type="default" r:id="rId8"/>
      <w:headerReference w:type="first" r:id="rId9"/>
      <w:footerReference w:type="first" r:id="rId10"/>
      <w:pgSz w:w="11907" w:h="16839" w:code="9"/>
      <w:pgMar w:top="1985" w:right="2495" w:bottom="1440" w:left="1701" w:header="57" w:footer="709" w:gutter="0"/>
      <w:cols w:space="709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35B6" w:rsidRDefault="004C35B6">
      <w:r>
        <w:separator/>
      </w:r>
    </w:p>
  </w:endnote>
  <w:endnote w:type="continuationSeparator" w:id="0">
    <w:p w:rsidR="004C35B6" w:rsidRDefault="004C3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MT Black">
    <w:altName w:val="Courier New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71" w:rsidRDefault="00BC46C5">
    <w:pPr>
      <w:pStyle w:val="Rodap"/>
    </w:pPr>
    <w:r w:rsidRPr="00BC46C5">
      <w:rPr>
        <w:noProof/>
        <w:lang w:val="en-US"/>
      </w:rPr>
      <w:pict>
        <v:line id="Line 7" o:spid="_x0000_s410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2.45pt" to="526.6pt,2.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" o:allowincell="f" strokeweight=".25pt"/>
      </w:pict>
    </w:r>
    <w:r w:rsidRPr="00BC46C5">
      <w:rPr>
        <w:noProof/>
        <w:lang w:val="en-US"/>
      </w:rPr>
      <w:pict>
        <v:line id="Line 8" o:spid="_x0000_s4107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34.4pt" to="498.05pt,7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" o:allowincell="f" strokeweight=".25pt"/>
      </w:pict>
    </w:r>
    <w:r w:rsidRPr="00BC46C5">
      <w:rPr>
        <w:noProof/>
        <w:lang w:val="en-US"/>
      </w:rPr>
      <w:pict>
        <v:line id="Line 9" o:spid="_x0000_s410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734.4pt" to="498.05pt,7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" o:allowincell="f" strokeweight=".25pt"/>
      </w:pict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  <w:r w:rsidR="00084271">
      <w:softHyphen/>
    </w:r>
  </w:p>
  <w:p w:rsidR="00084271" w:rsidRDefault="00084271">
    <w:pPr>
      <w:pStyle w:val="Rodap"/>
    </w:pP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  <w:r>
      <w:softHyphen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71" w:rsidRDefault="00084271">
    <w:pPr>
      <w:pStyle w:val="Rodap"/>
    </w:pPr>
  </w:p>
  <w:p w:rsidR="00084271" w:rsidRDefault="00BC46C5">
    <w:pPr>
      <w:pStyle w:val="Rodap"/>
    </w:pPr>
    <w:r w:rsidRPr="00BC46C5">
      <w:rPr>
        <w:noProof/>
        <w:lang w:val="en-US"/>
      </w:rPr>
      <w:pict>
        <v:rect id="Rectangle 15" o:spid="_x0000_s4099" style="position:absolute;margin-left:418.55pt;margin-top:-10.25pt;width:104pt;height:4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" o:allowincell="f" filled="f" stroked="f">
          <v:textbox inset="1pt,1pt,1pt,1pt">
            <w:txbxContent>
              <w:p w:rsidR="00084271" w:rsidRDefault="00683F4E">
                <w:r>
                  <w:object w:dxaOrig="2040" w:dyaOrig="820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111.75pt;height:45pt" o:ole="" fillcolor="window">
                      <v:imagedata r:id="rId1" o:title="" croptop="55706f" cropright=".875"/>
                    </v:shape>
                    <o:OLEObject Type="Embed" ProgID="Word.Picture.8" ShapeID="_x0000_i1026" DrawAspect="Content" ObjectID="_1413635375" r:id="rId2"/>
                  </w:object>
                </w:r>
              </w:p>
            </w:txbxContent>
          </v:textbox>
        </v:rect>
      </w:pict>
    </w:r>
    <w:r w:rsidRPr="00BC46C5">
      <w:rPr>
        <w:noProof/>
        <w:lang w:val="en-US"/>
      </w:rPr>
      <w:pict>
        <v:rect id="Rectangle 16" o:spid="_x0000_s4097" style="position:absolute;margin-left:418.55pt;margin-top:-14.95pt;width:104pt;height:4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" o:allowincell="f" filled="f" stroked="f" strokeweight="0">
          <v:textbox inset="0,0,0,0">
            <w:txbxContent>
              <w:p w:rsidR="00084271" w:rsidRDefault="00683F4E">
                <w:r>
                  <w:object w:dxaOrig="2080" w:dyaOrig="860">
                    <v:shape id="_x0000_i1028" type="#_x0000_t75" style="width:104.25pt;height:44.25pt" o:ole="" fillcolor="window">
                      <v:imagedata r:id="rId3" o:title="" croptop="55782f" cropright=".875"/>
                    </v:shape>
                    <o:OLEObject Type="Embed" ProgID="Word.Picture.8" ShapeID="_x0000_i1028" DrawAspect="Content" ObjectID="_1413635376" r:id="rId4"/>
                  </w:object>
                </w:r>
              </w:p>
            </w:txbxContent>
          </v:textbox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35B6" w:rsidRDefault="004C35B6">
      <w:r>
        <w:separator/>
      </w:r>
    </w:p>
  </w:footnote>
  <w:footnote w:type="continuationSeparator" w:id="0">
    <w:p w:rsidR="004C35B6" w:rsidRDefault="004C3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71" w:rsidRDefault="00084271"/>
  <w:p w:rsidR="00084271" w:rsidRDefault="00BC46C5">
    <w:r w:rsidRPr="00BC46C5">
      <w:rPr>
        <w:noProof/>
        <w:lang w:val="en-US"/>
      </w:rPr>
      <w:pict>
        <v:line id="Line 1" o:spid="_x0000_s4114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1.5pt" to="526.6pt,71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" o:allowincell="f" strokeweight=".25pt"/>
      </w:pict>
    </w:r>
    <w:r w:rsidRPr="00BC46C5">
      <w:rPr>
        <w:noProof/>
        <w:lang w:val="en-US"/>
      </w:rPr>
      <w:pict>
        <v:rect id="Rectangle 2" o:spid="_x0000_s4113" style="position:absolute;margin-left:-5.95pt;margin-top:31.7pt;width:179.9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" o:allowincell="f" filled="f" stroked="f" strokeweight="0">
          <v:textbox inset="0,0,0,0">
            <w:txbxContent>
              <w:p w:rsidR="00084271" w:rsidRDefault="004810B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2286000" cy="355600"/>
                      <wp:effectExtent l="1905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BC46C5">
      <w:rPr>
        <w:noProof/>
        <w:lang w:val="en-US"/>
      </w:rPr>
      <w:pict>
        <v:rect id="Rectangle 3" o:spid="_x0000_s4112" style="position:absolute;margin-left:418.55pt;margin-top:25.5pt;width:133.5pt;height:60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" o:allowincell="f" filled="f" stroked="f" strokeweight="0">
          <v:textbox inset="0,0,0,0">
            <w:txbxContent>
              <w:p w:rsidR="00084271" w:rsidRDefault="004810B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43050" cy="692150"/>
                      <wp:effectExtent l="19050" t="0" r="0" b="0"/>
                      <wp:docPr id="2" name="Imagem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 r="82285" b="816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BC46C5">
      <w:rPr>
        <w:noProof/>
        <w:lang w:val="en-US"/>
      </w:rPr>
      <w:pict>
        <v:rect id="Rectangle 4" o:spid="_x0000_s4111" style="position:absolute;margin-left:320.75pt;margin-top:36pt;width:7.25pt;height:36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" o:allowincell="f" filled="f" stroked="f" strokeweight="0">
          <v:textbox inset="0,0,0,0">
            <w:txbxContent>
              <w:p w:rsidR="00084271" w:rsidRDefault="00084271"/>
            </w:txbxContent>
          </v:textbox>
        </v:rect>
      </w:pict>
    </w:r>
    <w:r w:rsidRPr="00BC46C5">
      <w:rPr>
        <w:noProof/>
        <w:lang w:val="en-US"/>
      </w:rPr>
      <w:pict>
        <v:rect id="Rectangle 5" o:spid="_x0000_s4110" style="position:absolute;margin-left:327.95pt;margin-top:43.2pt;width:7.25pt;height:21.6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" o:allowincell="f" filled="f" stroked="f" strokeweight="0">
          <v:textbox inset="0,0,0,0">
            <w:txbxContent>
              <w:p w:rsidR="00084271" w:rsidRDefault="00084271"/>
            </w:txbxContent>
          </v:textbox>
        </v:rect>
      </w:pict>
    </w:r>
    <w:r w:rsidRPr="00BC46C5">
      <w:rPr>
        <w:noProof/>
        <w:lang w:val="en-US"/>
      </w:rPr>
      <w:pict>
        <v:rect id="Rectangle 6" o:spid="_x0000_s4109" style="position:absolute;margin-left:320.75pt;margin-top:50.4pt;width:2pt;height:21.6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" o:allowincell="f" filled="f" stroked="f" strokeweight="0">
          <v:textbox inset="0,0,0,0">
            <w:txbxContent>
              <w:p w:rsidR="00084271" w:rsidRDefault="00084271"/>
            </w:txbxContent>
          </v:textbox>
        </v:rect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271" w:rsidRDefault="00BC46C5">
    <w:r w:rsidRPr="00BC46C5">
      <w:rPr>
        <w:noProof/>
        <w:lang w:val="en-US"/>
      </w:rPr>
      <w:pict>
        <v:rect id="Rectangle 10" o:spid="_x0000_s4105" style="position:absolute;margin-left:418.55pt;margin-top:37pt;width:133.5pt;height:6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" o:allowincell="f" filled="f" stroked="f">
          <v:textbox inset="1pt,1pt,1pt,1pt">
            <w:txbxContent>
              <w:p w:rsidR="00084271" w:rsidRDefault="004810B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295400" cy="768350"/>
                      <wp:effectExtent l="19050" t="0" r="0" b="0"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 r="82167" b="8145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95400" cy="7683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BC46C5">
      <w:rPr>
        <w:noProof/>
        <w:lang w:val="en-US"/>
      </w:rPr>
      <w:pict>
        <v:rect id="Rectangle 11" o:spid="_x0000_s4104" style="position:absolute;margin-left:-6.2pt;margin-top:50.4pt;width:179.95pt;height:27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" o:allowincell="f" filled="f" stroked="f" strokeweight="0">
          <v:textbox inset="0,0,0,0">
            <w:txbxContent>
              <w:p w:rsidR="00084271" w:rsidRDefault="004810B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2286000" cy="355600"/>
                      <wp:effectExtent l="19050" t="0" r="0" b="0"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86000" cy="3556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  <w:r w:rsidRPr="00BC46C5">
      <w:rPr>
        <w:noProof/>
        <w:lang w:val="en-US"/>
      </w:rPr>
      <w:pict>
        <v:line id="Line 12" o:spid="_x0000_s4103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86.4pt" to="526.6pt,86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" o:allowincell="f" strokeweight=".25pt"/>
      </w:pict>
    </w:r>
    <w:r w:rsidRPr="00BC46C5">
      <w:rPr>
        <w:noProof/>
        <w:lang w:val="en-US"/>
      </w:rPr>
      <w:pict>
        <v:line id="Line 13" o:spid="_x0000_s4102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34.4pt" to="526.6pt,734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" o:allowincell="f" strokeweight=".25pt"/>
      </w:pict>
    </w:r>
    <w:r w:rsidRPr="00BC46C5">
      <w:rPr>
        <w:noProof/>
        <w:lang w:val="en-US"/>
      </w:rPr>
      <w:pict>
        <v:rect id="Rectangle 14" o:spid="_x0000_s4101" style="position:absolute;margin-left:418.55pt;margin-top:37pt;width:133.5pt;height:60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" o:allowincell="f" filled="f" stroked="f" strokeweight="0">
          <v:textbox inset="0,0,0,0">
            <w:txbxContent>
              <w:p w:rsidR="00084271" w:rsidRDefault="004810BF">
                <w:r>
                  <w:rPr>
                    <w:noProof/>
                    <w:lang w:eastAsia="pt-BR"/>
                  </w:rPr>
                  <w:drawing>
                    <wp:inline distT="0" distB="0" distL="0" distR="0">
                      <wp:extent cx="1543050" cy="692150"/>
                      <wp:effectExtent l="19050" t="0" r="0" b="0"/>
                      <wp:docPr id="5" name="Imagem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/>
                              <a:srcRect r="82285" b="81682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43050" cy="692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266A4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3F3519F"/>
    <w:multiLevelType w:val="hybridMultilevel"/>
    <w:tmpl w:val="907A0D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9239FE"/>
    <w:multiLevelType w:val="hybridMultilevel"/>
    <w:tmpl w:val="89309E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88824C2"/>
    <w:multiLevelType w:val="hybridMultilevel"/>
    <w:tmpl w:val="DED2CF68"/>
    <w:lvl w:ilvl="0" w:tplc="A96E928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937AE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37DA6B5B"/>
    <w:multiLevelType w:val="hybridMultilevel"/>
    <w:tmpl w:val="AB66EF9E"/>
    <w:lvl w:ilvl="0" w:tplc="0416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BA72E2D"/>
    <w:multiLevelType w:val="hybridMultilevel"/>
    <w:tmpl w:val="00CCD316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EA42090"/>
    <w:multiLevelType w:val="hybridMultilevel"/>
    <w:tmpl w:val="907A0D7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4"/>
  </w:num>
  <w:num w:numId="14">
    <w:abstractNumId w:val="3"/>
  </w:num>
  <w:num w:numId="15">
    <w:abstractNumId w:val="5"/>
  </w:num>
  <w:num w:numId="16">
    <w:abstractNumId w:val="2"/>
  </w:num>
  <w:num w:numId="17">
    <w:abstractNumId w:val="6"/>
  </w:num>
  <w:num w:numId="18">
    <w:abstractNumId w:val="1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intFractionalCharacterWidth/>
  <w:embedSystemFonts/>
  <w:bordersDoNotSurroundHeader/>
  <w:bordersDoNotSurroundFooter/>
  <w:proofState w:spelling="clean" w:grammar="clean"/>
  <w:attachedTemplate r:id="rId1"/>
  <w:linkStyles/>
  <w:stylePaneFormatFilter w:val="3701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411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A4FCC"/>
    <w:rsid w:val="0000107F"/>
    <w:rsid w:val="0007278C"/>
    <w:rsid w:val="0008020E"/>
    <w:rsid w:val="00084271"/>
    <w:rsid w:val="00090E5F"/>
    <w:rsid w:val="00096934"/>
    <w:rsid w:val="000D1AA5"/>
    <w:rsid w:val="000E4F01"/>
    <w:rsid w:val="000E56BC"/>
    <w:rsid w:val="000E58DD"/>
    <w:rsid w:val="000F4E7E"/>
    <w:rsid w:val="00104A26"/>
    <w:rsid w:val="00104B74"/>
    <w:rsid w:val="00104BE5"/>
    <w:rsid w:val="0011119E"/>
    <w:rsid w:val="00127614"/>
    <w:rsid w:val="00140069"/>
    <w:rsid w:val="00150F3A"/>
    <w:rsid w:val="001531BA"/>
    <w:rsid w:val="001579B7"/>
    <w:rsid w:val="00195534"/>
    <w:rsid w:val="001B0374"/>
    <w:rsid w:val="001C1B0D"/>
    <w:rsid w:val="001C6F4A"/>
    <w:rsid w:val="001D0823"/>
    <w:rsid w:val="001E0646"/>
    <w:rsid w:val="001F28EA"/>
    <w:rsid w:val="0020218C"/>
    <w:rsid w:val="00235A3A"/>
    <w:rsid w:val="00237116"/>
    <w:rsid w:val="002549BF"/>
    <w:rsid w:val="00270257"/>
    <w:rsid w:val="00294781"/>
    <w:rsid w:val="002A711D"/>
    <w:rsid w:val="002D1449"/>
    <w:rsid w:val="002E5C7A"/>
    <w:rsid w:val="002E69D9"/>
    <w:rsid w:val="002E70D8"/>
    <w:rsid w:val="00306B54"/>
    <w:rsid w:val="00311642"/>
    <w:rsid w:val="003258FE"/>
    <w:rsid w:val="00331D31"/>
    <w:rsid w:val="00332CDC"/>
    <w:rsid w:val="003343EC"/>
    <w:rsid w:val="00337B5C"/>
    <w:rsid w:val="003442DB"/>
    <w:rsid w:val="0036155C"/>
    <w:rsid w:val="0036481F"/>
    <w:rsid w:val="00370273"/>
    <w:rsid w:val="00373E3A"/>
    <w:rsid w:val="003A59CD"/>
    <w:rsid w:val="003D2257"/>
    <w:rsid w:val="00403F34"/>
    <w:rsid w:val="00422F57"/>
    <w:rsid w:val="00431397"/>
    <w:rsid w:val="00473DE7"/>
    <w:rsid w:val="004810BF"/>
    <w:rsid w:val="004C0753"/>
    <w:rsid w:val="004C35B6"/>
    <w:rsid w:val="004D4E6B"/>
    <w:rsid w:val="00517366"/>
    <w:rsid w:val="00533C11"/>
    <w:rsid w:val="00545999"/>
    <w:rsid w:val="00576701"/>
    <w:rsid w:val="005960CD"/>
    <w:rsid w:val="00614923"/>
    <w:rsid w:val="00642909"/>
    <w:rsid w:val="00645171"/>
    <w:rsid w:val="00651E92"/>
    <w:rsid w:val="006525F2"/>
    <w:rsid w:val="00677F4D"/>
    <w:rsid w:val="00683F4E"/>
    <w:rsid w:val="006842A2"/>
    <w:rsid w:val="006F0F5B"/>
    <w:rsid w:val="00722DF6"/>
    <w:rsid w:val="00780C32"/>
    <w:rsid w:val="007A4FCC"/>
    <w:rsid w:val="007C44DE"/>
    <w:rsid w:val="0081513B"/>
    <w:rsid w:val="00830C23"/>
    <w:rsid w:val="00835C95"/>
    <w:rsid w:val="00842DE5"/>
    <w:rsid w:val="00847F5F"/>
    <w:rsid w:val="00874D69"/>
    <w:rsid w:val="00895D3C"/>
    <w:rsid w:val="00897538"/>
    <w:rsid w:val="008A1A0B"/>
    <w:rsid w:val="008B2078"/>
    <w:rsid w:val="008F4886"/>
    <w:rsid w:val="008F5523"/>
    <w:rsid w:val="0092561C"/>
    <w:rsid w:val="00926662"/>
    <w:rsid w:val="00933755"/>
    <w:rsid w:val="00963BB1"/>
    <w:rsid w:val="0098416F"/>
    <w:rsid w:val="009A48B3"/>
    <w:rsid w:val="009E0447"/>
    <w:rsid w:val="00A01A51"/>
    <w:rsid w:val="00A16850"/>
    <w:rsid w:val="00A46DC3"/>
    <w:rsid w:val="00A72D66"/>
    <w:rsid w:val="00AC3D42"/>
    <w:rsid w:val="00AE472F"/>
    <w:rsid w:val="00B03A96"/>
    <w:rsid w:val="00B21DFE"/>
    <w:rsid w:val="00B2737F"/>
    <w:rsid w:val="00B41FB8"/>
    <w:rsid w:val="00B454AE"/>
    <w:rsid w:val="00B5048D"/>
    <w:rsid w:val="00B557C4"/>
    <w:rsid w:val="00B87BA3"/>
    <w:rsid w:val="00B94EB9"/>
    <w:rsid w:val="00B9562E"/>
    <w:rsid w:val="00BA4ABB"/>
    <w:rsid w:val="00BB08B7"/>
    <w:rsid w:val="00BB147B"/>
    <w:rsid w:val="00BB3BB2"/>
    <w:rsid w:val="00BB58E3"/>
    <w:rsid w:val="00BC46C5"/>
    <w:rsid w:val="00BC593F"/>
    <w:rsid w:val="00BD1CFC"/>
    <w:rsid w:val="00BF1A6F"/>
    <w:rsid w:val="00BF6DF6"/>
    <w:rsid w:val="00C200AE"/>
    <w:rsid w:val="00C23954"/>
    <w:rsid w:val="00C643C8"/>
    <w:rsid w:val="00C72C4B"/>
    <w:rsid w:val="00C9255A"/>
    <w:rsid w:val="00CB1993"/>
    <w:rsid w:val="00CF503F"/>
    <w:rsid w:val="00D13188"/>
    <w:rsid w:val="00D27967"/>
    <w:rsid w:val="00D871CA"/>
    <w:rsid w:val="00D9676E"/>
    <w:rsid w:val="00DA2EF1"/>
    <w:rsid w:val="00DD073D"/>
    <w:rsid w:val="00DD2311"/>
    <w:rsid w:val="00DD3EFE"/>
    <w:rsid w:val="00DE0F67"/>
    <w:rsid w:val="00DE76B4"/>
    <w:rsid w:val="00E04813"/>
    <w:rsid w:val="00E16CA9"/>
    <w:rsid w:val="00E20056"/>
    <w:rsid w:val="00E213F3"/>
    <w:rsid w:val="00E42BD5"/>
    <w:rsid w:val="00E57368"/>
    <w:rsid w:val="00E87C90"/>
    <w:rsid w:val="00E96BF5"/>
    <w:rsid w:val="00EA0E37"/>
    <w:rsid w:val="00EA7C8B"/>
    <w:rsid w:val="00EB04E8"/>
    <w:rsid w:val="00EB13AF"/>
    <w:rsid w:val="00EC3525"/>
    <w:rsid w:val="00F25412"/>
    <w:rsid w:val="00F66EE3"/>
    <w:rsid w:val="00F74205"/>
    <w:rsid w:val="00FA7C4E"/>
    <w:rsid w:val="00FC2AA1"/>
    <w:rsid w:val="00FC6C95"/>
    <w:rsid w:val="00FE7E72"/>
    <w:rsid w:val="00FF33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1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545999"/>
    <w:pPr>
      <w:keepNext/>
      <w:keepLines/>
      <w:spacing w:after="220" w:line="220" w:lineRule="atLeast"/>
      <w:outlineLvl w:val="0"/>
    </w:pPr>
    <w:rPr>
      <w:rFonts w:ascii="Arial MT Black" w:hAnsi="Arial MT Black" w:cs="Arial MT Black"/>
      <w:spacing w:val="-10"/>
      <w:kern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545999"/>
    <w:pPr>
      <w:keepNext/>
      <w:keepLines/>
      <w:spacing w:line="220" w:lineRule="atLeast"/>
      <w:outlineLvl w:val="1"/>
    </w:pPr>
    <w:rPr>
      <w:rFonts w:ascii="Arial MT Black" w:hAnsi="Arial MT Black" w:cs="Arial MT Black"/>
      <w:spacing w:val="-10"/>
      <w:kern w:val="20"/>
      <w:sz w:val="18"/>
      <w:szCs w:val="18"/>
    </w:rPr>
  </w:style>
  <w:style w:type="paragraph" w:styleId="Ttulo3">
    <w:name w:val="heading 3"/>
    <w:basedOn w:val="Normal"/>
    <w:next w:val="Normal"/>
    <w:link w:val="Ttulo3Char"/>
    <w:uiPriority w:val="99"/>
    <w:qFormat/>
    <w:rsid w:val="00545999"/>
    <w:pPr>
      <w:keepNext/>
      <w:keepLines/>
      <w:spacing w:after="220" w:line="220" w:lineRule="atLeast"/>
      <w:outlineLvl w:val="2"/>
    </w:pPr>
    <w:rPr>
      <w:spacing w:val="-10"/>
      <w:kern w:val="20"/>
    </w:rPr>
  </w:style>
  <w:style w:type="paragraph" w:styleId="Ttulo4">
    <w:name w:val="heading 4"/>
    <w:basedOn w:val="Normal"/>
    <w:next w:val="Normal"/>
    <w:link w:val="Ttulo4Char"/>
    <w:uiPriority w:val="99"/>
    <w:qFormat/>
    <w:rsid w:val="00545999"/>
    <w:pPr>
      <w:keepNext/>
      <w:keepLines/>
      <w:spacing w:line="220" w:lineRule="atLeast"/>
      <w:ind w:left="360"/>
      <w:outlineLvl w:val="3"/>
    </w:pPr>
    <w:rPr>
      <w:rFonts w:ascii="Arial MT Black" w:hAnsi="Arial MT Black" w:cs="Arial MT Black"/>
      <w:kern w:val="20"/>
      <w:sz w:val="18"/>
      <w:szCs w:val="18"/>
    </w:rPr>
  </w:style>
  <w:style w:type="paragraph" w:styleId="Ttulo5">
    <w:name w:val="heading 5"/>
    <w:basedOn w:val="Normal"/>
    <w:next w:val="Normal"/>
    <w:link w:val="Ttulo5Char"/>
    <w:uiPriority w:val="99"/>
    <w:qFormat/>
    <w:rsid w:val="00545999"/>
    <w:pPr>
      <w:keepNext/>
      <w:keepLines/>
      <w:spacing w:line="220" w:lineRule="atLeast"/>
      <w:ind w:left="720"/>
      <w:outlineLvl w:val="4"/>
    </w:pPr>
    <w:rPr>
      <w:rFonts w:ascii="Arial MT Black" w:hAnsi="Arial MT Black" w:cs="Arial MT Black"/>
      <w:kern w:val="20"/>
      <w:sz w:val="18"/>
      <w:szCs w:val="18"/>
    </w:rPr>
  </w:style>
  <w:style w:type="paragraph" w:styleId="Ttulo6">
    <w:name w:val="heading 6"/>
    <w:basedOn w:val="Normal"/>
    <w:next w:val="Normal"/>
    <w:link w:val="Ttulo6Char"/>
    <w:uiPriority w:val="99"/>
    <w:qFormat/>
    <w:rsid w:val="00545999"/>
    <w:pPr>
      <w:keepNext/>
      <w:keepLines/>
      <w:spacing w:line="220" w:lineRule="atLeast"/>
      <w:ind w:left="1080"/>
      <w:outlineLvl w:val="5"/>
    </w:pPr>
    <w:rPr>
      <w:rFonts w:ascii="Arial MT Black" w:hAnsi="Arial MT Black" w:cs="Arial MT Black"/>
      <w:kern w:val="20"/>
      <w:sz w:val="18"/>
      <w:szCs w:val="18"/>
    </w:rPr>
  </w:style>
  <w:style w:type="paragraph" w:styleId="Ttulo7">
    <w:name w:val="heading 7"/>
    <w:basedOn w:val="Normal"/>
    <w:next w:val="Normal"/>
    <w:link w:val="Ttulo7Char"/>
    <w:uiPriority w:val="99"/>
    <w:qFormat/>
    <w:rsid w:val="00545999"/>
    <w:pPr>
      <w:keepNext/>
      <w:keepLines/>
      <w:spacing w:line="220" w:lineRule="atLeast"/>
      <w:ind w:left="1440"/>
      <w:outlineLvl w:val="6"/>
    </w:pPr>
    <w:rPr>
      <w:rFonts w:ascii="Arial MT Black" w:hAnsi="Arial MT Black" w:cs="Arial MT Black"/>
      <w:kern w:val="20"/>
      <w:sz w:val="18"/>
      <w:szCs w:val="18"/>
    </w:rPr>
  </w:style>
  <w:style w:type="paragraph" w:styleId="Ttulo8">
    <w:name w:val="heading 8"/>
    <w:basedOn w:val="Normal"/>
    <w:next w:val="Normal"/>
    <w:link w:val="Ttulo8Char"/>
    <w:uiPriority w:val="99"/>
    <w:qFormat/>
    <w:rsid w:val="00545999"/>
    <w:pPr>
      <w:keepNext/>
      <w:keepLines/>
      <w:spacing w:line="220" w:lineRule="atLeast"/>
      <w:ind w:left="1800"/>
      <w:outlineLvl w:val="7"/>
    </w:pPr>
    <w:rPr>
      <w:rFonts w:ascii="Arial MT Black" w:hAnsi="Arial MT Black" w:cs="Arial MT Black"/>
      <w:kern w:val="20"/>
      <w:sz w:val="18"/>
      <w:szCs w:val="18"/>
    </w:rPr>
  </w:style>
  <w:style w:type="paragraph" w:styleId="Ttulo9">
    <w:name w:val="heading 9"/>
    <w:basedOn w:val="Normal"/>
    <w:next w:val="Normal"/>
    <w:link w:val="Ttulo9Char"/>
    <w:uiPriority w:val="99"/>
    <w:qFormat/>
    <w:rsid w:val="00545999"/>
    <w:pPr>
      <w:keepNext/>
      <w:keepLines/>
      <w:spacing w:line="220" w:lineRule="atLeast"/>
      <w:ind w:left="2160"/>
      <w:outlineLvl w:val="8"/>
    </w:pPr>
    <w:rPr>
      <w:rFonts w:ascii="Arial MT Black" w:hAnsi="Arial MT Black" w:cs="Arial MT Black"/>
      <w:kern w:val="2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545999"/>
    <w:rPr>
      <w:rFonts w:ascii="Arial MT Black" w:eastAsia="Calibri" w:hAnsi="Arial MT Black" w:cs="Arial MT Black"/>
      <w:spacing w:val="-10"/>
      <w:kern w:val="20"/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uiPriority w:val="99"/>
    <w:locked/>
    <w:rsid w:val="00545999"/>
    <w:rPr>
      <w:rFonts w:ascii="Arial MT Black" w:eastAsia="Calibri" w:hAnsi="Arial MT Black" w:cs="Arial MT Black"/>
      <w:spacing w:val="-10"/>
      <w:kern w:val="20"/>
      <w:sz w:val="18"/>
      <w:szCs w:val="18"/>
      <w:lang w:eastAsia="en-US"/>
    </w:rPr>
  </w:style>
  <w:style w:type="character" w:customStyle="1" w:styleId="Ttulo3Char">
    <w:name w:val="Título 3 Char"/>
    <w:basedOn w:val="Fontepargpadro"/>
    <w:link w:val="Ttulo3"/>
    <w:uiPriority w:val="99"/>
    <w:locked/>
    <w:rsid w:val="00545999"/>
    <w:rPr>
      <w:rFonts w:ascii="Calibri" w:eastAsia="Calibri" w:hAnsi="Calibri"/>
      <w:spacing w:val="-10"/>
      <w:kern w:val="20"/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5Char">
    <w:name w:val="Título 5 Char"/>
    <w:basedOn w:val="Fontepargpadro"/>
    <w:link w:val="Ttulo5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6Char">
    <w:name w:val="Título 6 Char"/>
    <w:basedOn w:val="Fontepargpadro"/>
    <w:link w:val="Ttulo6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7Char">
    <w:name w:val="Título 7 Char"/>
    <w:basedOn w:val="Fontepargpadro"/>
    <w:link w:val="Ttulo7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8Char">
    <w:name w:val="Título 8 Char"/>
    <w:basedOn w:val="Fontepargpadro"/>
    <w:link w:val="Ttulo8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9Char">
    <w:name w:val="Título 9 Char"/>
    <w:basedOn w:val="Fontepargpadro"/>
    <w:link w:val="Ttulo9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paragraph" w:customStyle="1" w:styleId="TEXTO">
    <w:name w:val="TEXTO"/>
    <w:basedOn w:val="Normal"/>
    <w:uiPriority w:val="99"/>
    <w:rsid w:val="00545999"/>
    <w:pPr>
      <w:ind w:firstLine="340"/>
    </w:pPr>
  </w:style>
  <w:style w:type="paragraph" w:styleId="Cabealho">
    <w:name w:val="header"/>
    <w:basedOn w:val="Normal"/>
    <w:link w:val="CabealhoChar"/>
    <w:uiPriority w:val="99"/>
    <w:rsid w:val="005459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5459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customStyle="1" w:styleId="AVALIAO">
    <w:name w:val="AVALIAÇÃO"/>
    <w:uiPriority w:val="99"/>
    <w:rsid w:val="00545999"/>
    <w:pPr>
      <w:tabs>
        <w:tab w:val="left" w:leader="dot" w:pos="7201"/>
      </w:tabs>
      <w:autoSpaceDE w:val="0"/>
      <w:autoSpaceDN w:val="0"/>
      <w:ind w:left="340"/>
    </w:pPr>
    <w:rPr>
      <w:rFonts w:ascii="Arial" w:hAnsi="Arial" w:cs="Arial"/>
      <w:noProof/>
      <w:lang w:val="en-US"/>
    </w:rPr>
  </w:style>
  <w:style w:type="paragraph" w:customStyle="1" w:styleId="NIVEL1">
    <w:name w:val="NIVEL1"/>
    <w:next w:val="Normal"/>
    <w:uiPriority w:val="99"/>
    <w:rsid w:val="00545999"/>
    <w:pPr>
      <w:autoSpaceDE w:val="0"/>
      <w:autoSpaceDN w:val="0"/>
      <w:ind w:left="624" w:hanging="284"/>
    </w:pPr>
    <w:rPr>
      <w:rFonts w:ascii="Arial" w:hAnsi="Arial" w:cs="Arial"/>
    </w:rPr>
  </w:style>
  <w:style w:type="paragraph" w:customStyle="1" w:styleId="NIVEL2">
    <w:name w:val="NIVEL2"/>
    <w:basedOn w:val="NIVEL1"/>
    <w:next w:val="Normal"/>
    <w:uiPriority w:val="99"/>
    <w:rsid w:val="00545999"/>
    <w:pPr>
      <w:ind w:left="908"/>
    </w:pPr>
  </w:style>
  <w:style w:type="paragraph" w:customStyle="1" w:styleId="NIVEL3">
    <w:name w:val="NIVEL3"/>
    <w:basedOn w:val="NIVEL1"/>
    <w:next w:val="Normal"/>
    <w:uiPriority w:val="99"/>
    <w:rsid w:val="00545999"/>
    <w:pPr>
      <w:ind w:left="1191"/>
    </w:pPr>
  </w:style>
  <w:style w:type="paragraph" w:customStyle="1" w:styleId="ENTRELINHA">
    <w:name w:val="ENTRELINHA"/>
    <w:next w:val="Normal"/>
    <w:uiPriority w:val="99"/>
    <w:rsid w:val="00545999"/>
    <w:pPr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TITULO01">
    <w:name w:val="TITULO01"/>
    <w:next w:val="Normal"/>
    <w:uiPriority w:val="99"/>
    <w:rsid w:val="00545999"/>
    <w:pPr>
      <w:tabs>
        <w:tab w:val="left" w:pos="227"/>
      </w:tabs>
      <w:autoSpaceDE w:val="0"/>
      <w:autoSpaceDN w:val="0"/>
      <w:spacing w:before="120" w:after="60"/>
    </w:pPr>
    <w:rPr>
      <w:rFonts w:ascii="Arial" w:hAnsi="Arial" w:cs="Arial"/>
      <w:u w:val="single"/>
    </w:rPr>
  </w:style>
  <w:style w:type="paragraph" w:customStyle="1" w:styleId="TITULO02">
    <w:name w:val="TITULO02"/>
    <w:basedOn w:val="TITULO01"/>
    <w:next w:val="Normal"/>
    <w:uiPriority w:val="99"/>
    <w:rsid w:val="00545999"/>
    <w:pPr>
      <w:ind w:left="340"/>
    </w:pPr>
  </w:style>
  <w:style w:type="paragraph" w:customStyle="1" w:styleId="BIBLIOGRAFIA">
    <w:name w:val="BIBLIOGRAFIA"/>
    <w:next w:val="Normal"/>
    <w:uiPriority w:val="99"/>
    <w:rsid w:val="00545999"/>
    <w:pPr>
      <w:autoSpaceDE w:val="0"/>
      <w:autoSpaceDN w:val="0"/>
      <w:ind w:left="680" w:hanging="340"/>
    </w:pPr>
    <w:rPr>
      <w:rFonts w:ascii="Arial" w:hAnsi="Arial" w:cs="Arial"/>
    </w:rPr>
  </w:style>
  <w:style w:type="paragraph" w:customStyle="1" w:styleId="TARJA">
    <w:name w:val="TARJA"/>
    <w:next w:val="TEXTO"/>
    <w:uiPriority w:val="99"/>
    <w:rsid w:val="00545999"/>
    <w:pPr>
      <w:shd w:val="pct10" w:color="auto" w:fill="auto"/>
      <w:autoSpaceDE w:val="0"/>
      <w:autoSpaceDN w:val="0"/>
      <w:spacing w:before="240" w:after="120"/>
      <w:ind w:firstLine="340"/>
    </w:pPr>
    <w:rPr>
      <w:rFonts w:ascii="Arial" w:hAnsi="Arial" w:cs="Arial"/>
      <w:b/>
      <w:bCs/>
      <w:caps/>
      <w:noProof/>
      <w:sz w:val="18"/>
      <w:szCs w:val="18"/>
      <w:lang w:val="en-US"/>
    </w:rPr>
  </w:style>
  <w:style w:type="paragraph" w:customStyle="1" w:styleId="Texto0">
    <w:name w:val="Texto"/>
    <w:uiPriority w:val="99"/>
    <w:rsid w:val="00545999"/>
    <w:pPr>
      <w:tabs>
        <w:tab w:val="left" w:pos="432"/>
      </w:tabs>
      <w:autoSpaceDE w:val="0"/>
      <w:autoSpaceDN w:val="0"/>
      <w:ind w:firstLine="432"/>
      <w:jc w:val="both"/>
    </w:pPr>
    <w:rPr>
      <w:rFonts w:ascii="Arial" w:hAnsi="Arial" w:cs="Arial"/>
      <w:color w:val="000000"/>
    </w:rPr>
  </w:style>
  <w:style w:type="paragraph" w:customStyle="1" w:styleId="SUBTIT">
    <w:name w:val="SUB_TIT"/>
    <w:next w:val="Normal"/>
    <w:uiPriority w:val="99"/>
    <w:rsid w:val="00545999"/>
    <w:pPr>
      <w:tabs>
        <w:tab w:val="left" w:leader="dot" w:pos="1701"/>
        <w:tab w:val="left" w:pos="1843"/>
      </w:tabs>
      <w:autoSpaceDE w:val="0"/>
      <w:autoSpaceDN w:val="0"/>
      <w:ind w:right="-17" w:firstLine="340"/>
    </w:pPr>
    <w:rPr>
      <w:rFonts w:ascii="Arial" w:hAnsi="Arial" w:cs="Arial"/>
      <w:b/>
      <w:bCs/>
      <w:noProof/>
      <w:lang w:val="en-US"/>
    </w:rPr>
  </w:style>
  <w:style w:type="paragraph" w:customStyle="1" w:styleId="ITEM">
    <w:name w:val="ITEM"/>
    <w:basedOn w:val="NIVEL1"/>
    <w:next w:val="Normal"/>
    <w:uiPriority w:val="99"/>
    <w:rsid w:val="00545999"/>
    <w:pPr>
      <w:tabs>
        <w:tab w:val="left" w:leader="dot" w:pos="1701"/>
        <w:tab w:val="left" w:pos="1843"/>
      </w:tabs>
      <w:ind w:left="623" w:right="-18" w:hanging="283"/>
    </w:pPr>
    <w:rPr>
      <w:b/>
      <w:bCs/>
      <w:sz w:val="18"/>
      <w:szCs w:val="18"/>
    </w:rPr>
  </w:style>
  <w:style w:type="paragraph" w:customStyle="1" w:styleId="Nivel20">
    <w:name w:val="Nivel2"/>
    <w:uiPriority w:val="99"/>
    <w:rsid w:val="00545999"/>
    <w:pPr>
      <w:tabs>
        <w:tab w:val="left" w:pos="1008"/>
      </w:tabs>
      <w:autoSpaceDE w:val="0"/>
      <w:autoSpaceDN w:val="0"/>
      <w:ind w:left="1008" w:hanging="288"/>
      <w:jc w:val="both"/>
    </w:pPr>
    <w:rPr>
      <w:rFonts w:ascii="Arial" w:hAnsi="Arial" w:cs="Arial"/>
    </w:rPr>
  </w:style>
  <w:style w:type="paragraph" w:customStyle="1" w:styleId="Nivel10">
    <w:name w:val="Nivel1"/>
    <w:uiPriority w:val="99"/>
    <w:rsid w:val="00545999"/>
    <w:pPr>
      <w:tabs>
        <w:tab w:val="left" w:pos="720"/>
      </w:tabs>
      <w:autoSpaceDE w:val="0"/>
      <w:autoSpaceDN w:val="0"/>
      <w:ind w:left="720" w:hanging="288"/>
      <w:jc w:val="both"/>
    </w:pPr>
    <w:rPr>
      <w:rFonts w:ascii="Arial" w:hAnsi="Arial" w:cs="Arial"/>
      <w:color w:val="000000"/>
    </w:rPr>
  </w:style>
  <w:style w:type="paragraph" w:customStyle="1" w:styleId="Avaliacao">
    <w:name w:val="Avaliacao"/>
    <w:uiPriority w:val="99"/>
    <w:rsid w:val="00545999"/>
    <w:pPr>
      <w:tabs>
        <w:tab w:val="left" w:pos="936"/>
        <w:tab w:val="left" w:leader="dot" w:pos="6480"/>
      </w:tabs>
      <w:autoSpaceDE w:val="0"/>
      <w:autoSpaceDN w:val="0"/>
      <w:ind w:left="720"/>
      <w:jc w:val="center"/>
    </w:pPr>
    <w:rPr>
      <w:rFonts w:ascii="Arial" w:hAnsi="Arial" w:cs="Arial"/>
      <w:color w:val="000000"/>
    </w:rPr>
  </w:style>
  <w:style w:type="paragraph" w:customStyle="1" w:styleId="Biblioteca1">
    <w:name w:val="Biblioteca1"/>
    <w:uiPriority w:val="99"/>
    <w:rsid w:val="00545999"/>
    <w:pPr>
      <w:tabs>
        <w:tab w:val="left" w:pos="864"/>
      </w:tabs>
      <w:autoSpaceDE w:val="0"/>
      <w:autoSpaceDN w:val="0"/>
      <w:spacing w:after="72"/>
      <w:ind w:left="864" w:hanging="432"/>
      <w:jc w:val="both"/>
    </w:pPr>
    <w:rPr>
      <w:rFonts w:ascii="Arial" w:hAnsi="Arial" w:cs="Arial"/>
    </w:rPr>
  </w:style>
  <w:style w:type="paragraph" w:customStyle="1" w:styleId="Titulo1">
    <w:name w:val="Titulo1"/>
    <w:uiPriority w:val="99"/>
    <w:rsid w:val="00545999"/>
    <w:pPr>
      <w:tabs>
        <w:tab w:val="left" w:pos="432"/>
      </w:tabs>
      <w:autoSpaceDE w:val="0"/>
      <w:autoSpaceDN w:val="0"/>
      <w:spacing w:before="72" w:after="29"/>
      <w:ind w:left="432" w:hanging="432"/>
      <w:jc w:val="both"/>
    </w:pPr>
    <w:rPr>
      <w:rFonts w:ascii="Arial" w:hAnsi="Arial" w:cs="Arial"/>
      <w:color w:val="000000"/>
      <w:u w:val="single"/>
    </w:rPr>
  </w:style>
  <w:style w:type="paragraph" w:styleId="MapadoDocumento">
    <w:name w:val="Document Map"/>
    <w:basedOn w:val="Normal"/>
    <w:link w:val="MapadoDocumentoChar"/>
    <w:uiPriority w:val="99"/>
    <w:semiHidden/>
    <w:rsid w:val="00545999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locked/>
    <w:rsid w:val="00545999"/>
    <w:rPr>
      <w:rFonts w:ascii="Tahoma" w:eastAsia="Calibri" w:hAnsi="Tahoma" w:cs="Tahoma"/>
      <w:sz w:val="22"/>
      <w:szCs w:val="22"/>
      <w:shd w:val="clear" w:color="auto" w:fill="000080"/>
      <w:lang w:eastAsia="en-US"/>
    </w:rPr>
  </w:style>
  <w:style w:type="paragraph" w:styleId="Corpodetexto2">
    <w:name w:val="Body Text 2"/>
    <w:basedOn w:val="Normal"/>
    <w:link w:val="Corpodetexto2Char"/>
    <w:uiPriority w:val="99"/>
    <w:rsid w:val="00545999"/>
    <w:pPr>
      <w:ind w:left="360" w:hanging="360"/>
    </w:pPr>
    <w:rPr>
      <w:b/>
      <w:bCs/>
      <w:lang w:val="en-GB"/>
    </w:r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545999"/>
    <w:rPr>
      <w:rFonts w:ascii="Calibri" w:eastAsia="Calibri" w:hAnsi="Calibri"/>
      <w:b/>
      <w:bCs/>
      <w:sz w:val="22"/>
      <w:szCs w:val="22"/>
      <w:lang w:val="en-GB" w:eastAsia="en-US"/>
    </w:rPr>
  </w:style>
  <w:style w:type="paragraph" w:styleId="Lista">
    <w:name w:val="List"/>
    <w:basedOn w:val="Normal"/>
    <w:uiPriority w:val="99"/>
    <w:rsid w:val="00545999"/>
    <w:pPr>
      <w:ind w:left="283" w:hanging="283"/>
    </w:pPr>
  </w:style>
  <w:style w:type="paragraph" w:styleId="Lista3">
    <w:name w:val="List 3"/>
    <w:basedOn w:val="Normal"/>
    <w:uiPriority w:val="99"/>
    <w:rsid w:val="00545999"/>
    <w:pPr>
      <w:ind w:left="849" w:hanging="283"/>
    </w:pPr>
  </w:style>
  <w:style w:type="paragraph" w:styleId="Commarcadores2">
    <w:name w:val="List Bullet 2"/>
    <w:basedOn w:val="Normal"/>
    <w:autoRedefine/>
    <w:uiPriority w:val="99"/>
    <w:rsid w:val="00545999"/>
    <w:pPr>
      <w:ind w:left="360"/>
    </w:pPr>
  </w:style>
  <w:style w:type="paragraph" w:styleId="Corpodetexto">
    <w:name w:val="Body Text"/>
    <w:basedOn w:val="Normal"/>
    <w:link w:val="CorpodetextoChar"/>
    <w:uiPriority w:val="99"/>
    <w:rsid w:val="00545999"/>
    <w:pPr>
      <w:jc w:val="both"/>
    </w:p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459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45999"/>
    <w:rPr>
      <w:rFonts w:ascii="Tahoma" w:eastAsia="Calibri" w:hAnsi="Tahoma" w:cs="Tahoma"/>
      <w:sz w:val="16"/>
      <w:szCs w:val="16"/>
      <w:lang w:eastAsia="en-US"/>
    </w:rPr>
  </w:style>
  <w:style w:type="paragraph" w:styleId="TextosemFormatao">
    <w:name w:val="Plain Text"/>
    <w:basedOn w:val="Normal"/>
    <w:link w:val="TextosemFormataoChar"/>
    <w:uiPriority w:val="99"/>
    <w:rsid w:val="00545999"/>
    <w:pPr>
      <w:spacing w:after="0" w:line="240" w:lineRule="auto"/>
    </w:pPr>
    <w:rPr>
      <w:rFonts w:ascii="Courier New" w:hAnsi="Courier New" w:cs="Courier New"/>
      <w:sz w:val="20"/>
      <w:szCs w:val="20"/>
      <w:lang w:val="en-US" w:eastAsia="pt-BR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545999"/>
    <w:rPr>
      <w:rFonts w:ascii="Courier New" w:eastAsia="Calibri" w:hAnsi="Courier New" w:cs="Courier New"/>
      <w:lang w:val="en-US"/>
    </w:rPr>
  </w:style>
  <w:style w:type="paragraph" w:styleId="PargrafodaLista">
    <w:name w:val="List Paragraph"/>
    <w:basedOn w:val="Normal"/>
    <w:uiPriority w:val="34"/>
    <w:qFormat/>
    <w:rsid w:val="00545999"/>
    <w:pPr>
      <w:ind w:left="70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9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Ttulo1Char"/>
    <w:uiPriority w:val="99"/>
    <w:qFormat/>
    <w:rsid w:val="00545999"/>
    <w:pPr>
      <w:keepNext/>
      <w:keepLines/>
      <w:spacing w:after="220" w:line="220" w:lineRule="atLeast"/>
      <w:outlineLvl w:val="0"/>
    </w:pPr>
    <w:rPr>
      <w:rFonts w:ascii="Arial MT Black" w:hAnsi="Arial MT Black" w:cs="Arial MT Black"/>
      <w:spacing w:val="-10"/>
      <w:kern w:val="20"/>
    </w:rPr>
  </w:style>
  <w:style w:type="paragraph" w:styleId="Heading2">
    <w:name w:val="heading 2"/>
    <w:basedOn w:val="Normal"/>
    <w:next w:val="Normal"/>
    <w:link w:val="Ttulo2Char"/>
    <w:uiPriority w:val="99"/>
    <w:qFormat/>
    <w:rsid w:val="00545999"/>
    <w:pPr>
      <w:keepNext/>
      <w:keepLines/>
      <w:spacing w:line="220" w:lineRule="atLeast"/>
      <w:outlineLvl w:val="1"/>
    </w:pPr>
    <w:rPr>
      <w:rFonts w:ascii="Arial MT Black" w:hAnsi="Arial MT Black" w:cs="Arial MT Black"/>
      <w:spacing w:val="-10"/>
      <w:kern w:val="20"/>
      <w:sz w:val="18"/>
      <w:szCs w:val="18"/>
    </w:rPr>
  </w:style>
  <w:style w:type="paragraph" w:styleId="Heading3">
    <w:name w:val="heading 3"/>
    <w:basedOn w:val="Normal"/>
    <w:next w:val="Normal"/>
    <w:link w:val="Ttulo3Char"/>
    <w:uiPriority w:val="99"/>
    <w:qFormat/>
    <w:rsid w:val="00545999"/>
    <w:pPr>
      <w:keepNext/>
      <w:keepLines/>
      <w:spacing w:after="220" w:line="220" w:lineRule="atLeast"/>
      <w:outlineLvl w:val="2"/>
    </w:pPr>
    <w:rPr>
      <w:spacing w:val="-10"/>
      <w:kern w:val="20"/>
    </w:rPr>
  </w:style>
  <w:style w:type="paragraph" w:styleId="Heading4">
    <w:name w:val="heading 4"/>
    <w:basedOn w:val="Normal"/>
    <w:next w:val="Normal"/>
    <w:link w:val="Ttulo4Char"/>
    <w:uiPriority w:val="99"/>
    <w:qFormat/>
    <w:rsid w:val="00545999"/>
    <w:pPr>
      <w:keepNext/>
      <w:keepLines/>
      <w:spacing w:line="220" w:lineRule="atLeast"/>
      <w:ind w:left="360"/>
      <w:outlineLvl w:val="3"/>
    </w:pPr>
    <w:rPr>
      <w:rFonts w:ascii="Arial MT Black" w:hAnsi="Arial MT Black" w:cs="Arial MT Black"/>
      <w:kern w:val="20"/>
      <w:sz w:val="18"/>
      <w:szCs w:val="18"/>
    </w:rPr>
  </w:style>
  <w:style w:type="paragraph" w:styleId="Heading5">
    <w:name w:val="heading 5"/>
    <w:basedOn w:val="Normal"/>
    <w:next w:val="Normal"/>
    <w:link w:val="Ttulo5Char"/>
    <w:uiPriority w:val="99"/>
    <w:qFormat/>
    <w:rsid w:val="00545999"/>
    <w:pPr>
      <w:keepNext/>
      <w:keepLines/>
      <w:spacing w:line="220" w:lineRule="atLeast"/>
      <w:ind w:left="720"/>
      <w:outlineLvl w:val="4"/>
    </w:pPr>
    <w:rPr>
      <w:rFonts w:ascii="Arial MT Black" w:hAnsi="Arial MT Black" w:cs="Arial MT Black"/>
      <w:kern w:val="20"/>
      <w:sz w:val="18"/>
      <w:szCs w:val="18"/>
    </w:rPr>
  </w:style>
  <w:style w:type="paragraph" w:styleId="Heading6">
    <w:name w:val="heading 6"/>
    <w:basedOn w:val="Normal"/>
    <w:next w:val="Normal"/>
    <w:link w:val="Ttulo6Char"/>
    <w:uiPriority w:val="99"/>
    <w:qFormat/>
    <w:rsid w:val="00545999"/>
    <w:pPr>
      <w:keepNext/>
      <w:keepLines/>
      <w:spacing w:line="220" w:lineRule="atLeast"/>
      <w:ind w:left="1080"/>
      <w:outlineLvl w:val="5"/>
    </w:pPr>
    <w:rPr>
      <w:rFonts w:ascii="Arial MT Black" w:hAnsi="Arial MT Black" w:cs="Arial MT Black"/>
      <w:kern w:val="20"/>
      <w:sz w:val="18"/>
      <w:szCs w:val="18"/>
    </w:rPr>
  </w:style>
  <w:style w:type="paragraph" w:styleId="Heading7">
    <w:name w:val="heading 7"/>
    <w:basedOn w:val="Normal"/>
    <w:next w:val="Normal"/>
    <w:link w:val="Ttulo7Char"/>
    <w:uiPriority w:val="99"/>
    <w:qFormat/>
    <w:rsid w:val="00545999"/>
    <w:pPr>
      <w:keepNext/>
      <w:keepLines/>
      <w:spacing w:line="220" w:lineRule="atLeast"/>
      <w:ind w:left="1440"/>
      <w:outlineLvl w:val="6"/>
    </w:pPr>
    <w:rPr>
      <w:rFonts w:ascii="Arial MT Black" w:hAnsi="Arial MT Black" w:cs="Arial MT Black"/>
      <w:kern w:val="20"/>
      <w:sz w:val="18"/>
      <w:szCs w:val="18"/>
    </w:rPr>
  </w:style>
  <w:style w:type="paragraph" w:styleId="Heading8">
    <w:name w:val="heading 8"/>
    <w:basedOn w:val="Normal"/>
    <w:next w:val="Normal"/>
    <w:link w:val="Ttulo8Char"/>
    <w:uiPriority w:val="99"/>
    <w:qFormat/>
    <w:rsid w:val="00545999"/>
    <w:pPr>
      <w:keepNext/>
      <w:keepLines/>
      <w:spacing w:line="220" w:lineRule="atLeast"/>
      <w:ind w:left="1800"/>
      <w:outlineLvl w:val="7"/>
    </w:pPr>
    <w:rPr>
      <w:rFonts w:ascii="Arial MT Black" w:hAnsi="Arial MT Black" w:cs="Arial MT Black"/>
      <w:kern w:val="20"/>
      <w:sz w:val="18"/>
      <w:szCs w:val="18"/>
    </w:rPr>
  </w:style>
  <w:style w:type="paragraph" w:styleId="Heading9">
    <w:name w:val="heading 9"/>
    <w:basedOn w:val="Normal"/>
    <w:next w:val="Normal"/>
    <w:link w:val="Ttulo9Char"/>
    <w:uiPriority w:val="99"/>
    <w:qFormat/>
    <w:rsid w:val="00545999"/>
    <w:pPr>
      <w:keepNext/>
      <w:keepLines/>
      <w:spacing w:line="220" w:lineRule="atLeast"/>
      <w:ind w:left="2160"/>
      <w:outlineLvl w:val="8"/>
    </w:pPr>
    <w:rPr>
      <w:rFonts w:ascii="Arial MT Black" w:hAnsi="Arial MT Black" w:cs="Arial MT Black"/>
      <w:kern w:val="2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tulo1Char">
    <w:name w:val="Título 1 Char"/>
    <w:basedOn w:val="DefaultParagraphFont"/>
    <w:link w:val="Heading1"/>
    <w:uiPriority w:val="99"/>
    <w:locked/>
    <w:rsid w:val="00545999"/>
    <w:rPr>
      <w:rFonts w:ascii="Arial MT Black" w:eastAsia="Calibri" w:hAnsi="Arial MT Black" w:cs="Arial MT Black"/>
      <w:spacing w:val="-10"/>
      <w:kern w:val="20"/>
      <w:sz w:val="22"/>
      <w:szCs w:val="22"/>
      <w:lang w:eastAsia="en-US"/>
    </w:rPr>
  </w:style>
  <w:style w:type="character" w:customStyle="1" w:styleId="Ttulo2Char">
    <w:name w:val="Título 2 Char"/>
    <w:basedOn w:val="DefaultParagraphFont"/>
    <w:link w:val="Heading2"/>
    <w:uiPriority w:val="99"/>
    <w:locked/>
    <w:rsid w:val="00545999"/>
    <w:rPr>
      <w:rFonts w:ascii="Arial MT Black" w:eastAsia="Calibri" w:hAnsi="Arial MT Black" w:cs="Arial MT Black"/>
      <w:spacing w:val="-10"/>
      <w:kern w:val="20"/>
      <w:sz w:val="18"/>
      <w:szCs w:val="18"/>
      <w:lang w:eastAsia="en-US"/>
    </w:rPr>
  </w:style>
  <w:style w:type="character" w:customStyle="1" w:styleId="Ttulo3Char">
    <w:name w:val="Título 3 Char"/>
    <w:basedOn w:val="DefaultParagraphFont"/>
    <w:link w:val="Heading3"/>
    <w:uiPriority w:val="99"/>
    <w:locked/>
    <w:rsid w:val="00545999"/>
    <w:rPr>
      <w:rFonts w:ascii="Calibri" w:eastAsia="Calibri" w:hAnsi="Calibri"/>
      <w:spacing w:val="-10"/>
      <w:kern w:val="20"/>
      <w:sz w:val="22"/>
      <w:szCs w:val="22"/>
      <w:lang w:eastAsia="en-US"/>
    </w:rPr>
  </w:style>
  <w:style w:type="character" w:customStyle="1" w:styleId="Ttulo4Char">
    <w:name w:val="Título 4 Char"/>
    <w:basedOn w:val="DefaultParagraphFont"/>
    <w:link w:val="Heading4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5Char">
    <w:name w:val="Título 5 Char"/>
    <w:basedOn w:val="DefaultParagraphFont"/>
    <w:link w:val="Heading5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6Char">
    <w:name w:val="Título 6 Char"/>
    <w:basedOn w:val="DefaultParagraphFont"/>
    <w:link w:val="Heading6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7Char">
    <w:name w:val="Título 7 Char"/>
    <w:basedOn w:val="DefaultParagraphFont"/>
    <w:link w:val="Heading7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8Char">
    <w:name w:val="Título 8 Char"/>
    <w:basedOn w:val="DefaultParagraphFont"/>
    <w:link w:val="Heading8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character" w:customStyle="1" w:styleId="Ttulo9Char">
    <w:name w:val="Título 9 Char"/>
    <w:basedOn w:val="DefaultParagraphFont"/>
    <w:link w:val="Heading9"/>
    <w:uiPriority w:val="99"/>
    <w:locked/>
    <w:rsid w:val="00545999"/>
    <w:rPr>
      <w:rFonts w:ascii="Arial MT Black" w:eastAsia="Calibri" w:hAnsi="Arial MT Black" w:cs="Arial MT Black"/>
      <w:kern w:val="20"/>
      <w:sz w:val="18"/>
      <w:szCs w:val="18"/>
      <w:lang w:eastAsia="en-US"/>
    </w:rPr>
  </w:style>
  <w:style w:type="paragraph" w:customStyle="1" w:styleId="TEXTO">
    <w:name w:val="TEXTO"/>
    <w:basedOn w:val="Normal"/>
    <w:uiPriority w:val="99"/>
    <w:rsid w:val="00545999"/>
    <w:pPr>
      <w:ind w:firstLine="340"/>
    </w:pPr>
  </w:style>
  <w:style w:type="paragraph" w:styleId="Header">
    <w:name w:val="header"/>
    <w:basedOn w:val="Normal"/>
    <w:link w:val="CabealhoChar"/>
    <w:uiPriority w:val="99"/>
    <w:rsid w:val="005459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DefaultParagraphFont"/>
    <w:link w:val="Header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RodapChar"/>
    <w:uiPriority w:val="99"/>
    <w:rsid w:val="005459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DefaultParagraphFont"/>
    <w:link w:val="Footer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customStyle="1" w:styleId="AVALIAO">
    <w:name w:val="AVALIAÇÃO"/>
    <w:uiPriority w:val="99"/>
    <w:rsid w:val="00545999"/>
    <w:pPr>
      <w:tabs>
        <w:tab w:val="left" w:leader="dot" w:pos="7201"/>
      </w:tabs>
      <w:autoSpaceDE w:val="0"/>
      <w:autoSpaceDN w:val="0"/>
      <w:ind w:left="340"/>
    </w:pPr>
    <w:rPr>
      <w:rFonts w:ascii="Arial" w:hAnsi="Arial" w:cs="Arial"/>
      <w:noProof/>
      <w:lang w:val="en-US"/>
    </w:rPr>
  </w:style>
  <w:style w:type="paragraph" w:customStyle="1" w:styleId="NIVEL1">
    <w:name w:val="NIVEL1"/>
    <w:next w:val="Normal"/>
    <w:uiPriority w:val="99"/>
    <w:rsid w:val="00545999"/>
    <w:pPr>
      <w:autoSpaceDE w:val="0"/>
      <w:autoSpaceDN w:val="0"/>
      <w:ind w:left="624" w:hanging="284"/>
    </w:pPr>
    <w:rPr>
      <w:rFonts w:ascii="Arial" w:hAnsi="Arial" w:cs="Arial"/>
    </w:rPr>
  </w:style>
  <w:style w:type="paragraph" w:customStyle="1" w:styleId="NIVEL2">
    <w:name w:val="NIVEL2"/>
    <w:basedOn w:val="NIVEL1"/>
    <w:next w:val="Normal"/>
    <w:uiPriority w:val="99"/>
    <w:rsid w:val="00545999"/>
    <w:pPr>
      <w:ind w:left="908"/>
    </w:pPr>
  </w:style>
  <w:style w:type="paragraph" w:customStyle="1" w:styleId="NIVEL3">
    <w:name w:val="NIVEL3"/>
    <w:basedOn w:val="NIVEL1"/>
    <w:next w:val="Normal"/>
    <w:uiPriority w:val="99"/>
    <w:rsid w:val="00545999"/>
    <w:pPr>
      <w:ind w:left="1191"/>
    </w:pPr>
  </w:style>
  <w:style w:type="paragraph" w:customStyle="1" w:styleId="ENTRELINHA">
    <w:name w:val="ENTRELINHA"/>
    <w:next w:val="Normal"/>
    <w:uiPriority w:val="99"/>
    <w:rsid w:val="00545999"/>
    <w:pPr>
      <w:autoSpaceDE w:val="0"/>
      <w:autoSpaceDN w:val="0"/>
    </w:pPr>
    <w:rPr>
      <w:rFonts w:ascii="Arial" w:hAnsi="Arial" w:cs="Arial"/>
      <w:sz w:val="16"/>
      <w:szCs w:val="16"/>
    </w:rPr>
  </w:style>
  <w:style w:type="paragraph" w:customStyle="1" w:styleId="TITULO01">
    <w:name w:val="TITULO01"/>
    <w:next w:val="Normal"/>
    <w:uiPriority w:val="99"/>
    <w:rsid w:val="00545999"/>
    <w:pPr>
      <w:tabs>
        <w:tab w:val="left" w:pos="227"/>
      </w:tabs>
      <w:autoSpaceDE w:val="0"/>
      <w:autoSpaceDN w:val="0"/>
      <w:spacing w:before="120" w:after="60"/>
    </w:pPr>
    <w:rPr>
      <w:rFonts w:ascii="Arial" w:hAnsi="Arial" w:cs="Arial"/>
      <w:u w:val="single"/>
    </w:rPr>
  </w:style>
  <w:style w:type="paragraph" w:customStyle="1" w:styleId="TITULO02">
    <w:name w:val="TITULO02"/>
    <w:basedOn w:val="TITULO01"/>
    <w:next w:val="Normal"/>
    <w:uiPriority w:val="99"/>
    <w:rsid w:val="00545999"/>
    <w:pPr>
      <w:ind w:left="340"/>
    </w:pPr>
  </w:style>
  <w:style w:type="paragraph" w:customStyle="1" w:styleId="BIBLIOGRAFIA">
    <w:name w:val="BIBLIOGRAFIA"/>
    <w:next w:val="Normal"/>
    <w:uiPriority w:val="99"/>
    <w:rsid w:val="00545999"/>
    <w:pPr>
      <w:autoSpaceDE w:val="0"/>
      <w:autoSpaceDN w:val="0"/>
      <w:ind w:left="680" w:hanging="340"/>
    </w:pPr>
    <w:rPr>
      <w:rFonts w:ascii="Arial" w:hAnsi="Arial" w:cs="Arial"/>
    </w:rPr>
  </w:style>
  <w:style w:type="paragraph" w:customStyle="1" w:styleId="TARJA">
    <w:name w:val="TARJA"/>
    <w:next w:val="TEXTO"/>
    <w:uiPriority w:val="99"/>
    <w:rsid w:val="00545999"/>
    <w:pPr>
      <w:shd w:val="pct10" w:color="auto" w:fill="auto"/>
      <w:autoSpaceDE w:val="0"/>
      <w:autoSpaceDN w:val="0"/>
      <w:spacing w:before="240" w:after="120"/>
      <w:ind w:firstLine="340"/>
    </w:pPr>
    <w:rPr>
      <w:rFonts w:ascii="Arial" w:hAnsi="Arial" w:cs="Arial"/>
      <w:b/>
      <w:bCs/>
      <w:caps/>
      <w:noProof/>
      <w:sz w:val="18"/>
      <w:szCs w:val="18"/>
      <w:lang w:val="en-US"/>
    </w:rPr>
  </w:style>
  <w:style w:type="paragraph" w:customStyle="1" w:styleId="Texto0">
    <w:name w:val="Texto"/>
    <w:uiPriority w:val="99"/>
    <w:rsid w:val="00545999"/>
    <w:pPr>
      <w:tabs>
        <w:tab w:val="left" w:pos="432"/>
      </w:tabs>
      <w:autoSpaceDE w:val="0"/>
      <w:autoSpaceDN w:val="0"/>
      <w:ind w:firstLine="432"/>
      <w:jc w:val="both"/>
    </w:pPr>
    <w:rPr>
      <w:rFonts w:ascii="Arial" w:hAnsi="Arial" w:cs="Arial"/>
      <w:color w:val="000000"/>
    </w:rPr>
  </w:style>
  <w:style w:type="paragraph" w:customStyle="1" w:styleId="SUBTIT">
    <w:name w:val="SUB_TIT"/>
    <w:next w:val="Normal"/>
    <w:uiPriority w:val="99"/>
    <w:rsid w:val="00545999"/>
    <w:pPr>
      <w:tabs>
        <w:tab w:val="left" w:leader="dot" w:pos="1701"/>
        <w:tab w:val="left" w:pos="1843"/>
      </w:tabs>
      <w:autoSpaceDE w:val="0"/>
      <w:autoSpaceDN w:val="0"/>
      <w:ind w:right="-17" w:firstLine="340"/>
    </w:pPr>
    <w:rPr>
      <w:rFonts w:ascii="Arial" w:hAnsi="Arial" w:cs="Arial"/>
      <w:b/>
      <w:bCs/>
      <w:noProof/>
      <w:lang w:val="en-US"/>
    </w:rPr>
  </w:style>
  <w:style w:type="paragraph" w:customStyle="1" w:styleId="ITEM">
    <w:name w:val="ITEM"/>
    <w:basedOn w:val="NIVEL1"/>
    <w:next w:val="Normal"/>
    <w:uiPriority w:val="99"/>
    <w:rsid w:val="00545999"/>
    <w:pPr>
      <w:tabs>
        <w:tab w:val="left" w:leader="dot" w:pos="1701"/>
        <w:tab w:val="left" w:pos="1843"/>
      </w:tabs>
      <w:ind w:left="623" w:right="-18" w:hanging="283"/>
    </w:pPr>
    <w:rPr>
      <w:b/>
      <w:bCs/>
      <w:sz w:val="18"/>
      <w:szCs w:val="18"/>
    </w:rPr>
  </w:style>
  <w:style w:type="paragraph" w:customStyle="1" w:styleId="Nivel20">
    <w:name w:val="Nivel2"/>
    <w:uiPriority w:val="99"/>
    <w:rsid w:val="00545999"/>
    <w:pPr>
      <w:tabs>
        <w:tab w:val="left" w:pos="1008"/>
      </w:tabs>
      <w:autoSpaceDE w:val="0"/>
      <w:autoSpaceDN w:val="0"/>
      <w:ind w:left="1008" w:hanging="288"/>
      <w:jc w:val="both"/>
    </w:pPr>
    <w:rPr>
      <w:rFonts w:ascii="Arial" w:hAnsi="Arial" w:cs="Arial"/>
    </w:rPr>
  </w:style>
  <w:style w:type="paragraph" w:customStyle="1" w:styleId="Nivel10">
    <w:name w:val="Nivel1"/>
    <w:uiPriority w:val="99"/>
    <w:rsid w:val="00545999"/>
    <w:pPr>
      <w:tabs>
        <w:tab w:val="left" w:pos="720"/>
      </w:tabs>
      <w:autoSpaceDE w:val="0"/>
      <w:autoSpaceDN w:val="0"/>
      <w:ind w:left="720" w:hanging="288"/>
      <w:jc w:val="both"/>
    </w:pPr>
    <w:rPr>
      <w:rFonts w:ascii="Arial" w:hAnsi="Arial" w:cs="Arial"/>
      <w:color w:val="000000"/>
    </w:rPr>
  </w:style>
  <w:style w:type="paragraph" w:customStyle="1" w:styleId="Avaliacao">
    <w:name w:val="Avaliacao"/>
    <w:uiPriority w:val="99"/>
    <w:rsid w:val="00545999"/>
    <w:pPr>
      <w:tabs>
        <w:tab w:val="left" w:pos="936"/>
        <w:tab w:val="left" w:leader="dot" w:pos="6480"/>
      </w:tabs>
      <w:autoSpaceDE w:val="0"/>
      <w:autoSpaceDN w:val="0"/>
      <w:ind w:left="720"/>
      <w:jc w:val="center"/>
    </w:pPr>
    <w:rPr>
      <w:rFonts w:ascii="Arial" w:hAnsi="Arial" w:cs="Arial"/>
      <w:color w:val="000000"/>
    </w:rPr>
  </w:style>
  <w:style w:type="paragraph" w:customStyle="1" w:styleId="Biblioteca1">
    <w:name w:val="Biblioteca1"/>
    <w:uiPriority w:val="99"/>
    <w:rsid w:val="00545999"/>
    <w:pPr>
      <w:tabs>
        <w:tab w:val="left" w:pos="864"/>
      </w:tabs>
      <w:autoSpaceDE w:val="0"/>
      <w:autoSpaceDN w:val="0"/>
      <w:spacing w:after="72"/>
      <w:ind w:left="864" w:hanging="432"/>
      <w:jc w:val="both"/>
    </w:pPr>
    <w:rPr>
      <w:rFonts w:ascii="Arial" w:hAnsi="Arial" w:cs="Arial"/>
    </w:rPr>
  </w:style>
  <w:style w:type="paragraph" w:customStyle="1" w:styleId="Titulo1">
    <w:name w:val="Titulo1"/>
    <w:uiPriority w:val="99"/>
    <w:rsid w:val="00545999"/>
    <w:pPr>
      <w:tabs>
        <w:tab w:val="left" w:pos="432"/>
      </w:tabs>
      <w:autoSpaceDE w:val="0"/>
      <w:autoSpaceDN w:val="0"/>
      <w:spacing w:before="72" w:after="29"/>
      <w:ind w:left="432" w:hanging="432"/>
      <w:jc w:val="both"/>
    </w:pPr>
    <w:rPr>
      <w:rFonts w:ascii="Arial" w:hAnsi="Arial" w:cs="Arial"/>
      <w:color w:val="000000"/>
      <w:u w:val="single"/>
    </w:rPr>
  </w:style>
  <w:style w:type="paragraph" w:styleId="DocumentMap">
    <w:name w:val="Document Map"/>
    <w:basedOn w:val="Normal"/>
    <w:link w:val="MapadoDocumentoChar"/>
    <w:uiPriority w:val="99"/>
    <w:semiHidden/>
    <w:rsid w:val="00545999"/>
    <w:pPr>
      <w:shd w:val="clear" w:color="auto" w:fill="000080"/>
    </w:pPr>
    <w:rPr>
      <w:rFonts w:ascii="Tahoma" w:hAnsi="Tahoma" w:cs="Tahoma"/>
    </w:rPr>
  </w:style>
  <w:style w:type="character" w:customStyle="1" w:styleId="MapadoDocumentoChar">
    <w:name w:val="Mapa do Documento Char"/>
    <w:basedOn w:val="DefaultParagraphFont"/>
    <w:link w:val="DocumentMap"/>
    <w:uiPriority w:val="99"/>
    <w:semiHidden/>
    <w:locked/>
    <w:rsid w:val="00545999"/>
    <w:rPr>
      <w:rFonts w:ascii="Tahoma" w:eastAsia="Calibri" w:hAnsi="Tahoma" w:cs="Tahoma"/>
      <w:sz w:val="22"/>
      <w:szCs w:val="22"/>
      <w:shd w:val="clear" w:color="auto" w:fill="000080"/>
      <w:lang w:eastAsia="en-US"/>
    </w:rPr>
  </w:style>
  <w:style w:type="paragraph" w:styleId="BodyText2">
    <w:name w:val="Body Text 2"/>
    <w:basedOn w:val="Normal"/>
    <w:link w:val="Corpodetexto2Char"/>
    <w:uiPriority w:val="99"/>
    <w:rsid w:val="00545999"/>
    <w:pPr>
      <w:ind w:left="360" w:hanging="360"/>
    </w:pPr>
    <w:rPr>
      <w:b/>
      <w:bCs/>
      <w:lang w:val="en-GB"/>
    </w:rPr>
  </w:style>
  <w:style w:type="character" w:customStyle="1" w:styleId="Corpodetexto2Char">
    <w:name w:val="Corpo de texto 2 Char"/>
    <w:basedOn w:val="DefaultParagraphFont"/>
    <w:link w:val="BodyText2"/>
    <w:uiPriority w:val="99"/>
    <w:locked/>
    <w:rsid w:val="00545999"/>
    <w:rPr>
      <w:rFonts w:ascii="Calibri" w:eastAsia="Calibri" w:hAnsi="Calibri"/>
      <w:b/>
      <w:bCs/>
      <w:sz w:val="22"/>
      <w:szCs w:val="22"/>
      <w:lang w:val="en-GB" w:eastAsia="en-US"/>
    </w:rPr>
  </w:style>
  <w:style w:type="paragraph" w:styleId="List">
    <w:name w:val="List"/>
    <w:basedOn w:val="Normal"/>
    <w:uiPriority w:val="99"/>
    <w:rsid w:val="00545999"/>
    <w:pPr>
      <w:ind w:left="283" w:hanging="283"/>
    </w:pPr>
  </w:style>
  <w:style w:type="paragraph" w:styleId="List3">
    <w:name w:val="List 3"/>
    <w:basedOn w:val="Normal"/>
    <w:uiPriority w:val="99"/>
    <w:rsid w:val="00545999"/>
    <w:pPr>
      <w:ind w:left="849" w:hanging="283"/>
    </w:pPr>
  </w:style>
  <w:style w:type="paragraph" w:styleId="ListBullet2">
    <w:name w:val="List Bullet 2"/>
    <w:basedOn w:val="Normal"/>
    <w:autoRedefine/>
    <w:uiPriority w:val="99"/>
    <w:rsid w:val="00545999"/>
    <w:pPr>
      <w:ind w:left="360"/>
    </w:pPr>
  </w:style>
  <w:style w:type="paragraph" w:styleId="BodyText">
    <w:name w:val="Body Text"/>
    <w:basedOn w:val="Normal"/>
    <w:link w:val="CorpodetextoChar"/>
    <w:uiPriority w:val="99"/>
    <w:rsid w:val="00545999"/>
    <w:pPr>
      <w:jc w:val="both"/>
    </w:pPr>
  </w:style>
  <w:style w:type="character" w:customStyle="1" w:styleId="CorpodetextoChar">
    <w:name w:val="Corpo de texto Char"/>
    <w:basedOn w:val="DefaultParagraphFont"/>
    <w:link w:val="BodyText"/>
    <w:uiPriority w:val="99"/>
    <w:locked/>
    <w:rsid w:val="0054599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odebaloChar"/>
    <w:uiPriority w:val="99"/>
    <w:semiHidden/>
    <w:rsid w:val="0054599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DefaultParagraphFont"/>
    <w:link w:val="BalloonText"/>
    <w:uiPriority w:val="99"/>
    <w:semiHidden/>
    <w:locked/>
    <w:rsid w:val="00545999"/>
    <w:rPr>
      <w:rFonts w:ascii="Tahoma" w:eastAsia="Calibri" w:hAnsi="Tahoma" w:cs="Tahoma"/>
      <w:sz w:val="16"/>
      <w:szCs w:val="16"/>
      <w:lang w:eastAsia="en-US"/>
    </w:rPr>
  </w:style>
  <w:style w:type="paragraph" w:styleId="PlainText">
    <w:name w:val="Plain Text"/>
    <w:basedOn w:val="Normal"/>
    <w:link w:val="TextosemFormataoChar"/>
    <w:uiPriority w:val="99"/>
    <w:rsid w:val="00545999"/>
    <w:pPr>
      <w:spacing w:after="0" w:line="240" w:lineRule="auto"/>
    </w:pPr>
    <w:rPr>
      <w:rFonts w:ascii="Courier New" w:hAnsi="Courier New" w:cs="Courier New"/>
      <w:sz w:val="20"/>
      <w:szCs w:val="20"/>
      <w:lang w:val="en-US" w:eastAsia="pt-BR"/>
    </w:rPr>
  </w:style>
  <w:style w:type="character" w:customStyle="1" w:styleId="TextosemFormataoChar">
    <w:name w:val="Texto sem Formatação Char"/>
    <w:basedOn w:val="DefaultParagraphFont"/>
    <w:link w:val="PlainText"/>
    <w:uiPriority w:val="99"/>
    <w:locked/>
    <w:rsid w:val="00545999"/>
    <w:rPr>
      <w:rFonts w:ascii="Courier New" w:eastAsia="Calibri" w:hAnsi="Courier New" w:cs="Courier New"/>
      <w:lang w:val="en-US"/>
    </w:rPr>
  </w:style>
  <w:style w:type="paragraph" w:styleId="ListParagraph">
    <w:name w:val="List Paragraph"/>
    <w:basedOn w:val="Normal"/>
    <w:uiPriority w:val="34"/>
    <w:qFormat/>
    <w:rsid w:val="00545999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wmf"/><Relationship Id="rId2" Type="http://schemas.openxmlformats.org/officeDocument/2006/relationships/oleObject" Target="embeddings/oleObject1.bin"/><Relationship Id="rId1" Type="http://schemas.openxmlformats.org/officeDocument/2006/relationships/image" Target="media/image5.wmf"/><Relationship Id="rId4" Type="http://schemas.openxmlformats.org/officeDocument/2006/relationships/oleObject" Target="embeddings/oleObject2.bin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image" Target="media/image1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eus%20documentos\CursosVivos10\Estrat&#233;gia%20de%20Opera&#231;&#245;es\ProgrEstrdeOp_2010%20%20word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ProgrEstrdeOp_2010  word.dot</Template>
  <TotalTime>1</TotalTime>
  <Pages>7</Pages>
  <Words>1456</Words>
  <Characters>7864</Characters>
  <Application>Microsoft Office Word</Application>
  <DocSecurity>0</DocSecurity>
  <Lines>65</Lines>
  <Paragraphs>18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5</vt:i4>
      </vt:variant>
    </vt:vector>
  </HeadingPairs>
  <TitlesOfParts>
    <vt:vector size="6" baseType="lpstr">
      <vt:lpstr>Cria cartas predefinidas ou ajuda você a criar suas próprias cartas</vt:lpstr>
      <vt:lpstr>SEMESTRE:  1/2011</vt:lpstr>
      <vt:lpstr>PROGRAMA</vt:lpstr>
      <vt:lpstr>OBJETIVOs DO CURSO</vt:lpstr>
      <vt:lpstr>CONTEÚDO</vt:lpstr>
      <vt:lpstr>AVALIAÇÃO FINAL</vt:lpstr>
    </vt:vector>
  </TitlesOfParts>
  <Company>-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Cria cartas predefinidas ou ajuda você a criar suas próprias cartas</dc:title>
  <dc:creator>user</dc:creator>
  <cp:lastModifiedBy>claudia.prisco</cp:lastModifiedBy>
  <cp:revision>2</cp:revision>
  <cp:lastPrinted>2011-02-16T14:34:00Z</cp:lastPrinted>
  <dcterms:created xsi:type="dcterms:W3CDTF">2012-11-05T17:43:00Z</dcterms:created>
  <dcterms:modified xsi:type="dcterms:W3CDTF">2012-11-05T17:43:00Z</dcterms:modified>
</cp:coreProperties>
</file>